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4919" w:type="dxa"/>
        <w:tblInd w:w="-176" w:type="dxa"/>
        <w:tblLook w:val="01E0" w:firstRow="1" w:lastRow="1" w:firstColumn="1" w:lastColumn="1" w:noHBand="0" w:noVBand="0"/>
      </w:tblPr>
      <w:tblGrid>
        <w:gridCol w:w="3828"/>
        <w:gridCol w:w="5420"/>
        <w:gridCol w:w="5671"/>
      </w:tblGrid>
      <w:tr w:rsidR="00915B40" w:rsidRPr="005259CF" w14:paraId="0F7EBCB9" w14:textId="77777777" w:rsidTr="00915B40">
        <w:trPr>
          <w:trHeight w:val="719"/>
        </w:trPr>
        <w:tc>
          <w:tcPr>
            <w:tcW w:w="3828" w:type="dxa"/>
            <w:shd w:val="clear" w:color="auto" w:fill="auto"/>
          </w:tcPr>
          <w:p w14:paraId="1A25E1FA" w14:textId="77777777" w:rsidR="00915B40" w:rsidRPr="005259CF" w:rsidRDefault="00915B40" w:rsidP="00D84905">
            <w:pPr>
              <w:spacing w:after="0" w:line="240" w:lineRule="auto"/>
              <w:jc w:val="center"/>
              <w:rPr>
                <w:rFonts w:ascii="Times New Roman" w:eastAsia="Times New Roman" w:hAnsi="Times New Roman"/>
                <w:sz w:val="26"/>
                <w:szCs w:val="26"/>
                <w:lang w:val="en-US"/>
              </w:rPr>
            </w:pPr>
            <w:r w:rsidRPr="005259CF">
              <w:rPr>
                <w:rFonts w:ascii="Times New Roman" w:eastAsia="Times New Roman" w:hAnsi="Times New Roman"/>
                <w:sz w:val="26"/>
                <w:szCs w:val="26"/>
                <w:lang w:val="en-US"/>
              </w:rPr>
              <w:t>UBND TỈNH LẠNG SƠN</w:t>
            </w:r>
          </w:p>
          <w:p w14:paraId="3A5AF8C1" w14:textId="4C6DCD7B" w:rsidR="00915B40" w:rsidRPr="005259CF" w:rsidRDefault="00915B40" w:rsidP="00D84905">
            <w:pPr>
              <w:spacing w:after="0" w:line="240" w:lineRule="auto"/>
              <w:jc w:val="center"/>
              <w:rPr>
                <w:rFonts w:ascii="Times New Roman" w:eastAsia="Times New Roman" w:hAnsi="Times New Roman"/>
                <w:b/>
                <w:sz w:val="26"/>
                <w:szCs w:val="26"/>
                <w:lang w:val="en-US"/>
              </w:rPr>
            </w:pPr>
            <w:r w:rsidRPr="005259CF">
              <w:rPr>
                <w:rFonts w:ascii="Times New Roman" w:eastAsia="Times New Roman" w:hAnsi="Times New Roman"/>
                <w:b/>
                <w:noProof/>
                <w:sz w:val="28"/>
                <w:szCs w:val="28"/>
                <w:lang w:val="en-US"/>
              </w:rPr>
              <mc:AlternateContent>
                <mc:Choice Requires="wps">
                  <w:drawing>
                    <wp:anchor distT="0" distB="0" distL="114300" distR="114300" simplePos="0" relativeHeight="251660800" behindDoc="0" locked="0" layoutInCell="1" allowOverlap="1" wp14:anchorId="53DE6897" wp14:editId="6B37934D">
                      <wp:simplePos x="0" y="0"/>
                      <wp:positionH relativeFrom="column">
                        <wp:posOffset>407670</wp:posOffset>
                      </wp:positionH>
                      <wp:positionV relativeFrom="paragraph">
                        <wp:posOffset>198755</wp:posOffset>
                      </wp:positionV>
                      <wp:extent cx="1295400" cy="0"/>
                      <wp:effectExtent l="0" t="0" r="19050" b="19050"/>
                      <wp:wrapNone/>
                      <wp:docPr id="2035219134"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95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96E507" id="Line 8" o:spid="_x0000_s1026" style="position:absolute;flip:y;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1pt,15.65pt" to="134.1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"/>
                  </w:pict>
                </mc:Fallback>
              </mc:AlternateContent>
            </w:r>
            <w:r w:rsidRPr="005259CF">
              <w:rPr>
                <w:rFonts w:ascii="Times New Roman" w:eastAsia="Times New Roman" w:hAnsi="Times New Roman"/>
                <w:b/>
                <w:sz w:val="26"/>
                <w:szCs w:val="26"/>
                <w:lang w:val="en-US"/>
              </w:rPr>
              <w:t>SỞ GIÁO DỤC VÀ ĐÀO TẠO</w:t>
            </w:r>
          </w:p>
        </w:tc>
        <w:tc>
          <w:tcPr>
            <w:tcW w:w="5420" w:type="dxa"/>
          </w:tcPr>
          <w:p w14:paraId="7752E625" w14:textId="77777777" w:rsidR="00915B40" w:rsidRPr="005259CF" w:rsidRDefault="00915B40" w:rsidP="00D84905">
            <w:pPr>
              <w:spacing w:after="0" w:line="240" w:lineRule="auto"/>
              <w:jc w:val="center"/>
              <w:rPr>
                <w:rFonts w:ascii="Times New Roman" w:eastAsia="Times New Roman" w:hAnsi="Times New Roman"/>
                <w:b/>
                <w:sz w:val="26"/>
                <w:szCs w:val="26"/>
                <w:lang w:val="en-US"/>
              </w:rPr>
            </w:pPr>
          </w:p>
        </w:tc>
        <w:tc>
          <w:tcPr>
            <w:tcW w:w="5671" w:type="dxa"/>
            <w:shd w:val="clear" w:color="auto" w:fill="auto"/>
          </w:tcPr>
          <w:p w14:paraId="4F05E226" w14:textId="6460F990" w:rsidR="00915B40" w:rsidRPr="005259CF" w:rsidRDefault="00915B40" w:rsidP="00D84905">
            <w:pPr>
              <w:spacing w:after="0" w:line="240" w:lineRule="auto"/>
              <w:jc w:val="center"/>
              <w:rPr>
                <w:rFonts w:ascii="Times New Roman" w:eastAsia="Times New Roman" w:hAnsi="Times New Roman"/>
                <w:b/>
                <w:sz w:val="26"/>
                <w:szCs w:val="26"/>
                <w:lang w:val="en-US"/>
              </w:rPr>
            </w:pPr>
            <w:r w:rsidRPr="005259CF">
              <w:rPr>
                <w:rFonts w:ascii="Times New Roman" w:eastAsia="Times New Roman" w:hAnsi="Times New Roman"/>
                <w:b/>
                <w:sz w:val="26"/>
                <w:szCs w:val="26"/>
                <w:lang w:val="en-US"/>
              </w:rPr>
              <w:t>CỘNG HÒA XÃ HỘI CHỦ NGHĨA VIỆT NAM</w:t>
            </w:r>
          </w:p>
          <w:p w14:paraId="2FC1A412" w14:textId="7278EEB3" w:rsidR="00915B40" w:rsidRPr="005259CF" w:rsidRDefault="00953F81" w:rsidP="00D84905">
            <w:pPr>
              <w:spacing w:after="0" w:line="240" w:lineRule="auto"/>
              <w:jc w:val="center"/>
              <w:rPr>
                <w:rFonts w:ascii="Times New Roman" w:eastAsia="Times New Roman" w:hAnsi="Times New Roman"/>
                <w:b/>
                <w:sz w:val="26"/>
                <w:szCs w:val="26"/>
                <w:lang w:val="en-US"/>
              </w:rPr>
            </w:pPr>
            <w:r w:rsidRPr="005259CF">
              <w:rPr>
                <w:rFonts w:ascii="Times New Roman" w:eastAsia="Times New Roman" w:hAnsi="Times New Roman"/>
                <w:noProof/>
                <w:sz w:val="26"/>
                <w:szCs w:val="26"/>
                <w:lang w:val="en-US"/>
              </w:rPr>
              <mc:AlternateContent>
                <mc:Choice Requires="wps">
                  <w:drawing>
                    <wp:anchor distT="0" distB="0" distL="114300" distR="114300" simplePos="0" relativeHeight="251659776" behindDoc="0" locked="0" layoutInCell="1" allowOverlap="1" wp14:anchorId="165F3D4D" wp14:editId="1BAAD837">
                      <wp:simplePos x="0" y="0"/>
                      <wp:positionH relativeFrom="column">
                        <wp:posOffset>664845</wp:posOffset>
                      </wp:positionH>
                      <wp:positionV relativeFrom="paragraph">
                        <wp:posOffset>195580</wp:posOffset>
                      </wp:positionV>
                      <wp:extent cx="2105025" cy="0"/>
                      <wp:effectExtent l="0" t="0" r="28575" b="19050"/>
                      <wp:wrapNone/>
                      <wp:docPr id="1892913380"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050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516D89" id="Line 7"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35pt,15.4pt" to="218.1pt,1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"/>
                  </w:pict>
                </mc:Fallback>
              </mc:AlternateContent>
            </w:r>
            <w:r w:rsidR="00915B40" w:rsidRPr="005259CF">
              <w:rPr>
                <w:rFonts w:ascii="Times New Roman" w:eastAsia="Times New Roman" w:hAnsi="Times New Roman"/>
                <w:b/>
                <w:sz w:val="26"/>
                <w:szCs w:val="26"/>
                <w:lang w:val="en-US"/>
              </w:rPr>
              <w:t>Độc lập – Tự do – Hạnh phúc</w:t>
            </w:r>
          </w:p>
          <w:p w14:paraId="32C01F55" w14:textId="5AEDDE60" w:rsidR="00915B40" w:rsidRPr="005259CF" w:rsidRDefault="00915B40" w:rsidP="00D84905">
            <w:pPr>
              <w:spacing w:after="0" w:line="240" w:lineRule="auto"/>
              <w:jc w:val="center"/>
              <w:rPr>
                <w:rFonts w:ascii="Times New Roman" w:eastAsia="Times New Roman" w:hAnsi="Times New Roman"/>
                <w:b/>
                <w:sz w:val="26"/>
                <w:szCs w:val="26"/>
                <w:lang w:val="en-US"/>
              </w:rPr>
            </w:pPr>
          </w:p>
        </w:tc>
      </w:tr>
      <w:tr w:rsidR="00915B40" w:rsidRPr="005259CF" w14:paraId="5409FDB9" w14:textId="77777777" w:rsidTr="00915B40">
        <w:trPr>
          <w:trHeight w:val="366"/>
        </w:trPr>
        <w:tc>
          <w:tcPr>
            <w:tcW w:w="3828" w:type="dxa"/>
            <w:shd w:val="clear" w:color="auto" w:fill="auto"/>
          </w:tcPr>
          <w:p w14:paraId="0C1ACB91" w14:textId="592F5BF0" w:rsidR="00915B40" w:rsidRPr="00762BA0" w:rsidRDefault="00915B40" w:rsidP="00D84905">
            <w:pPr>
              <w:spacing w:after="0" w:line="240" w:lineRule="auto"/>
              <w:jc w:val="center"/>
              <w:rPr>
                <w:rFonts w:ascii="Times New Roman" w:eastAsia="Times New Roman" w:hAnsi="Times New Roman"/>
                <w:sz w:val="26"/>
                <w:szCs w:val="26"/>
              </w:rPr>
            </w:pPr>
          </w:p>
        </w:tc>
        <w:tc>
          <w:tcPr>
            <w:tcW w:w="5420" w:type="dxa"/>
          </w:tcPr>
          <w:p w14:paraId="2FB63D46" w14:textId="77777777" w:rsidR="00915B40" w:rsidRPr="00665BE7" w:rsidRDefault="00915B40" w:rsidP="00D84905">
            <w:pPr>
              <w:spacing w:after="0" w:line="240" w:lineRule="auto"/>
              <w:jc w:val="center"/>
              <w:rPr>
                <w:rFonts w:ascii="Times New Roman" w:eastAsia="Times New Roman" w:hAnsi="Times New Roman"/>
                <w:i/>
                <w:sz w:val="28"/>
                <w:szCs w:val="28"/>
                <w:lang w:val="en-US"/>
              </w:rPr>
            </w:pPr>
          </w:p>
        </w:tc>
        <w:tc>
          <w:tcPr>
            <w:tcW w:w="5671" w:type="dxa"/>
            <w:shd w:val="clear" w:color="auto" w:fill="auto"/>
          </w:tcPr>
          <w:p w14:paraId="7B0042A7" w14:textId="4E8A6DB5" w:rsidR="00915B40" w:rsidRPr="005259CF" w:rsidRDefault="00915B40" w:rsidP="00953F81">
            <w:pPr>
              <w:spacing w:after="0" w:line="240" w:lineRule="auto"/>
              <w:jc w:val="center"/>
              <w:rPr>
                <w:rFonts w:ascii="Times New Roman" w:eastAsia="Times New Roman" w:hAnsi="Times New Roman"/>
                <w:i/>
                <w:sz w:val="28"/>
                <w:szCs w:val="28"/>
                <w:lang w:val="en-US"/>
              </w:rPr>
            </w:pPr>
            <w:r w:rsidRPr="00665BE7">
              <w:rPr>
                <w:rFonts w:ascii="Times New Roman" w:eastAsia="Times New Roman" w:hAnsi="Times New Roman"/>
                <w:i/>
                <w:sz w:val="28"/>
                <w:szCs w:val="28"/>
                <w:lang w:val="en-US"/>
              </w:rPr>
              <w:t>Lạng Sơn, ngày</w:t>
            </w:r>
            <w:r>
              <w:rPr>
                <w:rFonts w:ascii="Times New Roman" w:eastAsia="Times New Roman" w:hAnsi="Times New Roman"/>
                <w:i/>
                <w:sz w:val="28"/>
                <w:szCs w:val="28"/>
                <w:lang w:val="en-US"/>
              </w:rPr>
              <w:t xml:space="preserve"> </w:t>
            </w:r>
            <w:r w:rsidR="00953F81">
              <w:rPr>
                <w:rFonts w:ascii="Times New Roman" w:eastAsia="Times New Roman" w:hAnsi="Times New Roman"/>
                <w:i/>
                <w:sz w:val="28"/>
                <w:szCs w:val="28"/>
                <w:lang w:val="en-US"/>
              </w:rPr>
              <w:t>18</w:t>
            </w:r>
            <w:r w:rsidRPr="00665BE7">
              <w:rPr>
                <w:rFonts w:ascii="Times New Roman" w:eastAsia="Times New Roman" w:hAnsi="Times New Roman"/>
                <w:i/>
                <w:sz w:val="28"/>
                <w:szCs w:val="28"/>
                <w:lang w:val="en-US"/>
              </w:rPr>
              <w:t xml:space="preserve"> tháng </w:t>
            </w:r>
            <w:r>
              <w:rPr>
                <w:rFonts w:ascii="Times New Roman" w:eastAsia="Times New Roman" w:hAnsi="Times New Roman"/>
                <w:i/>
                <w:sz w:val="28"/>
                <w:szCs w:val="28"/>
                <w:lang w:val="en-US"/>
              </w:rPr>
              <w:t>4</w:t>
            </w:r>
            <w:r w:rsidRPr="00665BE7">
              <w:rPr>
                <w:rFonts w:ascii="Times New Roman" w:eastAsia="Times New Roman" w:hAnsi="Times New Roman"/>
                <w:i/>
                <w:sz w:val="28"/>
                <w:szCs w:val="28"/>
                <w:lang w:val="en-US"/>
              </w:rPr>
              <w:t xml:space="preserve"> năm 2025</w:t>
            </w:r>
          </w:p>
        </w:tc>
      </w:tr>
    </w:tbl>
    <w:p w14:paraId="1A5FB3A8" w14:textId="77777777" w:rsidR="0012078B" w:rsidRDefault="0012078B" w:rsidP="00AC677F">
      <w:pPr>
        <w:widowControl w:val="0"/>
        <w:spacing w:after="0" w:line="240" w:lineRule="auto"/>
        <w:ind w:left="284" w:right="282"/>
        <w:jc w:val="center"/>
        <w:rPr>
          <w:rFonts w:ascii="Times New Roman" w:eastAsia="Times New Roman" w:hAnsi="Times New Roman"/>
          <w:b/>
          <w:sz w:val="28"/>
          <w:szCs w:val="28"/>
          <w:lang w:val="en-US"/>
        </w:rPr>
      </w:pPr>
    </w:p>
    <w:p w14:paraId="79BD2770" w14:textId="77777777" w:rsidR="00953F81" w:rsidRPr="004C7595" w:rsidRDefault="00762BA0" w:rsidP="00AC677F">
      <w:pPr>
        <w:widowControl w:val="0"/>
        <w:spacing w:after="0" w:line="240" w:lineRule="auto"/>
        <w:ind w:left="284" w:right="282"/>
        <w:jc w:val="center"/>
        <w:rPr>
          <w:rFonts w:ascii="Times New Roman" w:eastAsia="Times New Roman" w:hAnsi="Times New Roman"/>
          <w:b/>
          <w:sz w:val="28"/>
          <w:szCs w:val="32"/>
          <w:lang w:val="en-US"/>
        </w:rPr>
      </w:pPr>
      <w:r w:rsidRPr="004C7595">
        <w:rPr>
          <w:rFonts w:ascii="Times New Roman" w:eastAsia="Times New Roman" w:hAnsi="Times New Roman"/>
          <w:b/>
          <w:sz w:val="28"/>
          <w:szCs w:val="32"/>
          <w:lang w:val="en-US"/>
        </w:rPr>
        <w:t>Bản tổng hợp, g</w:t>
      </w:r>
      <w:r w:rsidR="00953F81" w:rsidRPr="004C7595">
        <w:rPr>
          <w:rFonts w:ascii="Times New Roman" w:eastAsia="Times New Roman" w:hAnsi="Times New Roman"/>
          <w:b/>
          <w:sz w:val="28"/>
          <w:szCs w:val="32"/>
          <w:lang w:val="en-US"/>
        </w:rPr>
        <w:t>iải trình, tiếp thu</w:t>
      </w:r>
    </w:p>
    <w:p w14:paraId="208B11DD" w14:textId="77777777" w:rsidR="00953F81" w:rsidRPr="004C7595" w:rsidRDefault="00AC677F" w:rsidP="00AC677F">
      <w:pPr>
        <w:widowControl w:val="0"/>
        <w:spacing w:after="0" w:line="240" w:lineRule="auto"/>
        <w:ind w:left="284" w:right="282"/>
        <w:jc w:val="center"/>
        <w:rPr>
          <w:rFonts w:ascii="Times New Roman" w:eastAsia="Times New Roman" w:hAnsi="Times New Roman"/>
          <w:b/>
          <w:sz w:val="28"/>
          <w:szCs w:val="32"/>
          <w:lang w:val="en-US"/>
        </w:rPr>
      </w:pPr>
      <w:r w:rsidRPr="004C7595">
        <w:rPr>
          <w:rFonts w:ascii="Times New Roman" w:eastAsia="Times New Roman" w:hAnsi="Times New Roman"/>
          <w:b/>
          <w:sz w:val="28"/>
          <w:szCs w:val="32"/>
          <w:lang w:val="en-US"/>
        </w:rPr>
        <w:t xml:space="preserve">các ý kiến </w:t>
      </w:r>
      <w:r w:rsidR="00971BA6" w:rsidRPr="004C7595">
        <w:rPr>
          <w:rFonts w:ascii="Times New Roman" w:eastAsia="Times New Roman" w:hAnsi="Times New Roman"/>
          <w:b/>
          <w:sz w:val="28"/>
          <w:szCs w:val="32"/>
          <w:lang w:val="en-US"/>
        </w:rPr>
        <w:t>góp ý của các cơ quan, tổ chứ</w:t>
      </w:r>
      <w:r w:rsidR="00762BA0" w:rsidRPr="004C7595">
        <w:rPr>
          <w:rFonts w:ascii="Times New Roman" w:eastAsia="Times New Roman" w:hAnsi="Times New Roman"/>
          <w:b/>
          <w:sz w:val="28"/>
          <w:szCs w:val="32"/>
          <w:lang w:val="en-US"/>
        </w:rPr>
        <w:t xml:space="preserve">c, cá nhân, ý kiến </w:t>
      </w:r>
      <w:r w:rsidRPr="004C7595">
        <w:rPr>
          <w:rFonts w:ascii="Times New Roman" w:eastAsia="Times New Roman" w:hAnsi="Times New Roman"/>
          <w:b/>
          <w:sz w:val="28"/>
          <w:szCs w:val="32"/>
          <w:lang w:val="en-US"/>
        </w:rPr>
        <w:t>phản biện xã hội</w:t>
      </w:r>
      <w:r w:rsidR="00762BA0" w:rsidRPr="004C7595">
        <w:rPr>
          <w:rFonts w:ascii="Times New Roman" w:eastAsia="Times New Roman" w:hAnsi="Times New Roman"/>
          <w:b/>
          <w:sz w:val="28"/>
          <w:szCs w:val="32"/>
          <w:lang w:val="en-US"/>
        </w:rPr>
        <w:t xml:space="preserve"> </w:t>
      </w:r>
      <w:r w:rsidRPr="004C7595">
        <w:rPr>
          <w:rFonts w:ascii="Times New Roman" w:eastAsia="Times New Roman" w:hAnsi="Times New Roman"/>
          <w:b/>
          <w:sz w:val="28"/>
          <w:szCs w:val="32"/>
          <w:lang w:val="en-US"/>
        </w:rPr>
        <w:t>của Ủy ban MTTQ Việt Nam tỉnh Lạng Sơn</w:t>
      </w:r>
    </w:p>
    <w:p w14:paraId="5A9BB954" w14:textId="12390A4E" w:rsidR="00BA574E" w:rsidRDefault="00AC677F" w:rsidP="00AC677F">
      <w:pPr>
        <w:widowControl w:val="0"/>
        <w:spacing w:after="0" w:line="240" w:lineRule="auto"/>
        <w:ind w:left="284" w:right="282"/>
        <w:jc w:val="center"/>
        <w:rPr>
          <w:rFonts w:ascii="Times New Roman" w:eastAsia="Times New Roman" w:hAnsi="Times New Roman"/>
          <w:b/>
          <w:sz w:val="28"/>
          <w:szCs w:val="32"/>
          <w:lang w:val="en-US"/>
        </w:rPr>
      </w:pPr>
      <w:r w:rsidRPr="004C7595">
        <w:rPr>
          <w:rFonts w:ascii="Times New Roman" w:eastAsia="Times New Roman" w:hAnsi="Times New Roman"/>
          <w:b/>
          <w:sz w:val="28"/>
          <w:szCs w:val="32"/>
          <w:lang w:val="en-US"/>
        </w:rPr>
        <w:t xml:space="preserve">đối với hồ sơ Dự thảo </w:t>
      </w:r>
      <w:r w:rsidR="00336440" w:rsidRPr="004C7595">
        <w:rPr>
          <w:rFonts w:ascii="Times New Roman" w:eastAsia="Times New Roman" w:hAnsi="Times New Roman"/>
          <w:b/>
          <w:sz w:val="28"/>
          <w:szCs w:val="32"/>
          <w:lang w:val="en-US"/>
        </w:rPr>
        <w:t>Quyết định ban hành Quy định về dạy thêm, học thêm</w:t>
      </w:r>
      <w:r w:rsidR="00762BA0" w:rsidRPr="004C7595">
        <w:rPr>
          <w:rFonts w:ascii="Times New Roman" w:eastAsia="Times New Roman" w:hAnsi="Times New Roman"/>
          <w:b/>
          <w:sz w:val="28"/>
          <w:szCs w:val="32"/>
          <w:lang w:val="en-US"/>
        </w:rPr>
        <w:t xml:space="preserve"> </w:t>
      </w:r>
      <w:r w:rsidR="00336440" w:rsidRPr="004C7595">
        <w:rPr>
          <w:rFonts w:ascii="Times New Roman" w:eastAsia="Times New Roman" w:hAnsi="Times New Roman"/>
          <w:b/>
          <w:sz w:val="28"/>
          <w:szCs w:val="32"/>
          <w:lang w:val="en-US"/>
        </w:rPr>
        <w:t>trên địa bàn tỉnh Lạng Sơn</w:t>
      </w:r>
    </w:p>
    <w:p w14:paraId="60FB40E7" w14:textId="77777777" w:rsidR="004D0B2E" w:rsidRPr="004C7595" w:rsidRDefault="004D0B2E" w:rsidP="004D0B2E">
      <w:pPr>
        <w:widowControl w:val="0"/>
        <w:spacing w:after="0" w:line="240" w:lineRule="auto"/>
        <w:ind w:left="284" w:right="282"/>
        <w:rPr>
          <w:rFonts w:ascii="Times New Roman" w:eastAsia="Times New Roman" w:hAnsi="Times New Roman"/>
          <w:b/>
          <w:sz w:val="32"/>
          <w:szCs w:val="32"/>
          <w:lang w:val="en-US"/>
        </w:rPr>
      </w:pPr>
    </w:p>
    <w:p w14:paraId="32DF65C8" w14:textId="77777777" w:rsidR="004D0B2E" w:rsidRDefault="004D0B2E" w:rsidP="004D0B2E">
      <w:pPr>
        <w:spacing w:after="60" w:line="240" w:lineRule="auto"/>
        <w:ind w:firstLine="720"/>
        <w:jc w:val="both"/>
        <w:rPr>
          <w:rFonts w:ascii="Times New Roman" w:eastAsia="Times New Roman" w:hAnsi="Times New Roman"/>
          <w:spacing w:val="-4"/>
          <w:sz w:val="28"/>
          <w:szCs w:val="28"/>
          <w:lang w:val="fi-FI"/>
        </w:rPr>
      </w:pPr>
      <w:r w:rsidRPr="004D0B2E">
        <w:rPr>
          <w:rFonts w:ascii="Times New Roman" w:eastAsia="Times New Roman" w:hAnsi="Times New Roman"/>
          <w:spacing w:val="-4"/>
          <w:sz w:val="28"/>
          <w:szCs w:val="28"/>
          <w:lang w:val="fi-FI"/>
        </w:rPr>
        <w:t>Ngày 01/3/2025, Sở Giáo dục và Đào tạo đã có công văn xin ý kiến góp ý của Uỷ ban Mặt trận Tổ quốc tỉnh, các sở, ban ngành của tỉnh, Uỷ ban nhân dân các huyện, thành phố, Phòng Giáo dục và Đào tạo các huyện, thành phố; các đơn vị trực thuộc, các trung tâm Giáo dục nghề nghiệp - Giáo dục thường xuyên huyện và cán bộ quản lý, giáo viên, nhân viên, học sinh, cha mẹ học sinh các trường có cấp trung học cơ sở, trung học phổ thông trên địa bàn tỉnh và đăng tải trên Cổng thông tin điện tử tỉnh Lạng Sơn.</w:t>
      </w:r>
    </w:p>
    <w:p w14:paraId="08A83C51" w14:textId="46E48480" w:rsidR="004D0B2E" w:rsidRPr="004D0B2E" w:rsidRDefault="004D0B2E" w:rsidP="004D0B2E">
      <w:pPr>
        <w:spacing w:after="60" w:line="240" w:lineRule="auto"/>
        <w:ind w:firstLine="720"/>
        <w:jc w:val="both"/>
        <w:rPr>
          <w:rFonts w:ascii="Times New Roman" w:eastAsia="Times New Roman" w:hAnsi="Times New Roman"/>
          <w:sz w:val="28"/>
          <w:szCs w:val="28"/>
          <w:lang w:val="fi-FI"/>
        </w:rPr>
      </w:pPr>
      <w:r w:rsidRPr="004D0B2E">
        <w:rPr>
          <w:rFonts w:ascii="Times New Roman" w:eastAsia="Times New Roman" w:hAnsi="Times New Roman"/>
          <w:sz w:val="28"/>
          <w:szCs w:val="28"/>
          <w:lang w:val="fi-FI"/>
        </w:rPr>
        <w:t xml:space="preserve">Đến ngày </w:t>
      </w:r>
      <w:r>
        <w:rPr>
          <w:rFonts w:ascii="Times New Roman" w:eastAsia="Times New Roman" w:hAnsi="Times New Roman"/>
          <w:sz w:val="28"/>
          <w:szCs w:val="28"/>
          <w:lang w:val="fi-FI"/>
        </w:rPr>
        <w:t>10</w:t>
      </w:r>
      <w:r w:rsidRPr="004D0B2E">
        <w:rPr>
          <w:rFonts w:ascii="Times New Roman" w:eastAsia="Times New Roman" w:hAnsi="Times New Roman"/>
          <w:sz w:val="28"/>
          <w:szCs w:val="28"/>
          <w:lang w:val="fi-FI"/>
        </w:rPr>
        <w:t>/4/202</w:t>
      </w:r>
      <w:r>
        <w:rPr>
          <w:rFonts w:ascii="Times New Roman" w:eastAsia="Times New Roman" w:hAnsi="Times New Roman"/>
          <w:sz w:val="28"/>
          <w:szCs w:val="28"/>
          <w:lang w:val="fi-FI"/>
        </w:rPr>
        <w:t>5</w:t>
      </w:r>
      <w:r w:rsidRPr="004D0B2E">
        <w:rPr>
          <w:rFonts w:ascii="Times New Roman" w:eastAsia="Times New Roman" w:hAnsi="Times New Roman"/>
          <w:sz w:val="28"/>
          <w:szCs w:val="28"/>
          <w:lang w:val="fi-FI"/>
        </w:rPr>
        <w:t xml:space="preserve">, Sở Giáo dục và Đào tạo đã nhận được tổng số </w:t>
      </w:r>
      <w:r>
        <w:rPr>
          <w:rFonts w:ascii="Times New Roman" w:eastAsia="Times New Roman" w:hAnsi="Times New Roman"/>
          <w:sz w:val="28"/>
          <w:szCs w:val="28"/>
          <w:lang w:val="fi-FI"/>
        </w:rPr>
        <w:t>77</w:t>
      </w:r>
      <w:r w:rsidRPr="004D0B2E">
        <w:rPr>
          <w:rFonts w:ascii="Times New Roman" w:eastAsia="Times New Roman" w:hAnsi="Times New Roman"/>
          <w:sz w:val="28"/>
          <w:szCs w:val="28"/>
          <w:lang w:val="fi-FI"/>
        </w:rPr>
        <w:t xml:space="preserve"> ý kiến, trong đó:</w:t>
      </w:r>
    </w:p>
    <w:p w14:paraId="391E9318" w14:textId="0DEF575B" w:rsidR="004D0B2E" w:rsidRPr="004D0B2E" w:rsidRDefault="004D0B2E" w:rsidP="004D0B2E">
      <w:pPr>
        <w:spacing w:after="60" w:line="240" w:lineRule="auto"/>
        <w:ind w:firstLine="720"/>
        <w:jc w:val="both"/>
        <w:rPr>
          <w:rFonts w:ascii="Times New Roman" w:eastAsia="Times New Roman" w:hAnsi="Times New Roman"/>
          <w:spacing w:val="-4"/>
          <w:sz w:val="28"/>
          <w:szCs w:val="28"/>
          <w:lang w:val="fi-FI"/>
        </w:rPr>
      </w:pPr>
      <w:r w:rsidRPr="004D0B2E">
        <w:rPr>
          <w:rFonts w:ascii="Times New Roman" w:eastAsia="Times New Roman" w:hAnsi="Times New Roman"/>
          <w:spacing w:val="-4"/>
          <w:sz w:val="28"/>
          <w:szCs w:val="28"/>
          <w:lang w:val="fi-FI"/>
        </w:rPr>
        <w:t xml:space="preserve">- Ý kiến đồng ý với </w:t>
      </w:r>
      <w:r w:rsidRPr="004D0B2E">
        <w:rPr>
          <w:rFonts w:ascii="Times New Roman" w:eastAsia="Times New Roman" w:hAnsi="Times New Roman"/>
          <w:spacing w:val="-4"/>
          <w:sz w:val="28"/>
          <w:szCs w:val="28"/>
          <w:lang w:val="fi-FI"/>
        </w:rPr>
        <w:t>h</w:t>
      </w:r>
      <w:r>
        <w:rPr>
          <w:rFonts w:ascii="Times New Roman" w:eastAsia="Times New Roman" w:hAnsi="Times New Roman"/>
          <w:spacing w:val="-4"/>
          <w:sz w:val="28"/>
          <w:szCs w:val="28"/>
          <w:lang w:val="fi-FI"/>
        </w:rPr>
        <w:t>ồ sơ dự thảo</w:t>
      </w:r>
      <w:r w:rsidRPr="004D0B2E">
        <w:rPr>
          <w:rFonts w:ascii="Times New Roman" w:eastAsia="Times New Roman" w:hAnsi="Times New Roman"/>
          <w:spacing w:val="-4"/>
          <w:sz w:val="28"/>
          <w:szCs w:val="28"/>
          <w:lang w:val="fi-FI"/>
        </w:rPr>
        <w:t xml:space="preserve">: </w:t>
      </w:r>
      <w:r>
        <w:rPr>
          <w:rFonts w:ascii="Times New Roman" w:eastAsia="Times New Roman" w:hAnsi="Times New Roman"/>
          <w:spacing w:val="-4"/>
          <w:sz w:val="28"/>
          <w:szCs w:val="28"/>
          <w:lang w:val="fi-FI"/>
        </w:rPr>
        <w:t>56</w:t>
      </w:r>
      <w:r w:rsidRPr="004D0B2E">
        <w:rPr>
          <w:rFonts w:ascii="Times New Roman" w:eastAsia="Times New Roman" w:hAnsi="Times New Roman"/>
          <w:spacing w:val="-4"/>
          <w:sz w:val="28"/>
          <w:szCs w:val="28"/>
          <w:lang w:val="fi-FI"/>
        </w:rPr>
        <w:t xml:space="preserve"> ý kiến.</w:t>
      </w:r>
    </w:p>
    <w:p w14:paraId="47A94E55" w14:textId="7363685E" w:rsidR="004D0B2E" w:rsidRDefault="004D0B2E" w:rsidP="004D0B2E">
      <w:pPr>
        <w:spacing w:after="60" w:line="240" w:lineRule="auto"/>
        <w:ind w:firstLine="720"/>
        <w:jc w:val="both"/>
        <w:rPr>
          <w:rFonts w:ascii="Times New Roman" w:eastAsia="Times New Roman" w:hAnsi="Times New Roman"/>
          <w:sz w:val="28"/>
          <w:szCs w:val="28"/>
          <w:lang w:val="fi-FI"/>
        </w:rPr>
      </w:pPr>
      <w:r w:rsidRPr="004D0B2E">
        <w:rPr>
          <w:rFonts w:ascii="Times New Roman" w:eastAsia="Times New Roman" w:hAnsi="Times New Roman"/>
          <w:sz w:val="28"/>
          <w:szCs w:val="28"/>
          <w:lang w:val="fi-FI"/>
        </w:rPr>
        <w:t xml:space="preserve">- Ý kiến góp ý sửa đổi, bổ sung thông tin: </w:t>
      </w:r>
      <w:r>
        <w:rPr>
          <w:rFonts w:ascii="Times New Roman" w:eastAsia="Times New Roman" w:hAnsi="Times New Roman"/>
          <w:sz w:val="28"/>
          <w:szCs w:val="28"/>
          <w:lang w:val="fi-FI"/>
        </w:rPr>
        <w:t>21</w:t>
      </w:r>
      <w:r w:rsidRPr="004D0B2E">
        <w:rPr>
          <w:rFonts w:ascii="Times New Roman" w:eastAsia="Times New Roman" w:hAnsi="Times New Roman"/>
          <w:sz w:val="28"/>
          <w:szCs w:val="28"/>
          <w:lang w:val="fi-FI"/>
        </w:rPr>
        <w:t xml:space="preserve"> ý kiến</w:t>
      </w:r>
      <w:r>
        <w:rPr>
          <w:rFonts w:ascii="Times New Roman" w:eastAsia="Times New Roman" w:hAnsi="Times New Roman"/>
          <w:sz w:val="28"/>
          <w:szCs w:val="28"/>
          <w:lang w:val="fi-FI"/>
        </w:rPr>
        <w:t>, trong đó có ý kiến phản biện xã hội của Uỷ ban Mặt trân Tổ quốc Việt Nam tỉnh Lạng Sơn.</w:t>
      </w:r>
    </w:p>
    <w:p w14:paraId="4389C754" w14:textId="050EDC07" w:rsidR="004D0B2E" w:rsidRPr="004D0B2E" w:rsidRDefault="004D0B2E" w:rsidP="004D0B2E">
      <w:pPr>
        <w:spacing w:after="60" w:line="240" w:lineRule="auto"/>
        <w:ind w:firstLine="720"/>
        <w:jc w:val="both"/>
        <w:rPr>
          <w:rFonts w:ascii="Times New Roman" w:eastAsia="Times New Roman" w:hAnsi="Times New Roman"/>
          <w:sz w:val="28"/>
          <w:szCs w:val="28"/>
          <w:highlight w:val="white"/>
          <w:lang w:val="fi-FI"/>
        </w:rPr>
      </w:pPr>
      <w:r w:rsidRPr="004D0B2E">
        <w:rPr>
          <w:rFonts w:ascii="Times New Roman" w:eastAsia="Times New Roman" w:hAnsi="Times New Roman"/>
          <w:sz w:val="28"/>
          <w:szCs w:val="28"/>
          <w:lang w:val="fi-FI"/>
        </w:rPr>
        <w:t>Sở Giáo dục và Đào tạo đã nghiên cứu tiếp thu, chỉnh sửa và hoàn thiện dự thảo</w:t>
      </w:r>
      <w:r w:rsidR="00755221">
        <w:rPr>
          <w:rFonts w:ascii="Times New Roman" w:eastAsia="Times New Roman" w:hAnsi="Times New Roman"/>
          <w:sz w:val="28"/>
          <w:szCs w:val="28"/>
          <w:lang w:val="fi-FI"/>
        </w:rPr>
        <w:t xml:space="preserve">. </w:t>
      </w:r>
      <w:r w:rsidRPr="004D0B2E">
        <w:rPr>
          <w:rFonts w:ascii="Times New Roman" w:eastAsia="Times New Roman" w:hAnsi="Times New Roman"/>
          <w:sz w:val="28"/>
          <w:szCs w:val="28"/>
          <w:lang w:val="fi-FI"/>
        </w:rPr>
        <w:t>Sở Giáo dục và Đào tạo trân trọng trình UBND tỉnh xem xét</w:t>
      </w:r>
      <w:r w:rsidRPr="004D0B2E">
        <w:rPr>
          <w:rFonts w:ascii="Times New Roman" w:eastAsia="Times New Roman" w:hAnsi="Times New Roman"/>
          <w:sz w:val="28"/>
          <w:szCs w:val="28"/>
          <w:lang w:val="fi-FI"/>
        </w:rPr>
        <w:t>, quy</w:t>
      </w:r>
      <w:r>
        <w:rPr>
          <w:rFonts w:ascii="Times New Roman" w:eastAsia="Times New Roman" w:hAnsi="Times New Roman"/>
          <w:sz w:val="28"/>
          <w:szCs w:val="28"/>
          <w:lang w:val="fi-FI"/>
        </w:rPr>
        <w:t>ết định</w:t>
      </w:r>
      <w:r w:rsidRPr="004D0B2E">
        <w:rPr>
          <w:rFonts w:ascii="Times New Roman" w:eastAsia="Times New Roman" w:hAnsi="Times New Roman"/>
          <w:sz w:val="28"/>
          <w:szCs w:val="28"/>
          <w:lang w:val="fi-FI"/>
        </w:rPr>
        <w:t>.</w:t>
      </w:r>
    </w:p>
    <w:p w14:paraId="14874872" w14:textId="77777777" w:rsidR="00971BA6" w:rsidRPr="004D0B2E" w:rsidRDefault="00971BA6" w:rsidP="00AC677F">
      <w:pPr>
        <w:widowControl w:val="0"/>
        <w:spacing w:after="0" w:line="240" w:lineRule="auto"/>
        <w:ind w:left="284" w:right="282"/>
        <w:jc w:val="center"/>
        <w:rPr>
          <w:rFonts w:ascii="Times New Roman" w:eastAsia="Times New Roman" w:hAnsi="Times New Roman"/>
          <w:b/>
          <w:sz w:val="28"/>
          <w:szCs w:val="28"/>
          <w:lang w:val="fi-FI"/>
        </w:rPr>
      </w:pPr>
    </w:p>
    <w:tbl>
      <w:tblPr>
        <w:tblStyle w:val="TableGrid"/>
        <w:tblW w:w="14879" w:type="dxa"/>
        <w:tblLook w:val="04A0" w:firstRow="1" w:lastRow="0" w:firstColumn="1" w:lastColumn="0" w:noHBand="0" w:noVBand="1"/>
      </w:tblPr>
      <w:tblGrid>
        <w:gridCol w:w="3188"/>
        <w:gridCol w:w="2194"/>
        <w:gridCol w:w="4603"/>
        <w:gridCol w:w="4894"/>
      </w:tblGrid>
      <w:tr w:rsidR="00096375" w:rsidRPr="00915B40" w14:paraId="5B11F551" w14:textId="77777777" w:rsidTr="00595C79">
        <w:trPr>
          <w:tblHeader/>
        </w:trPr>
        <w:tc>
          <w:tcPr>
            <w:tcW w:w="3188" w:type="dxa"/>
            <w:vAlign w:val="center"/>
          </w:tcPr>
          <w:p w14:paraId="5E126E59" w14:textId="4AE63E86" w:rsidR="00096375" w:rsidRPr="00915B40" w:rsidRDefault="00096375" w:rsidP="00096375">
            <w:pPr>
              <w:widowControl w:val="0"/>
              <w:spacing w:after="60" w:line="240" w:lineRule="auto"/>
              <w:jc w:val="center"/>
              <w:rPr>
                <w:rFonts w:ascii="Times New Roman" w:hAnsi="Times New Roman"/>
                <w:b/>
                <w:bCs/>
                <w:sz w:val="24"/>
                <w:szCs w:val="24"/>
                <w:lang w:val="en-US"/>
              </w:rPr>
            </w:pPr>
            <w:bookmarkStart w:id="0" w:name="_Hlk133093909"/>
            <w:r w:rsidRPr="00971BA6">
              <w:rPr>
                <w:rFonts w:ascii="Times New Roman" w:eastAsia="Times New Roman" w:hAnsi="Times New Roman"/>
                <w:b/>
                <w:bCs/>
                <w:sz w:val="24"/>
                <w:szCs w:val="24"/>
                <w:lang w:val="en-US"/>
              </w:rPr>
              <w:t>NHÓM VẤN ĐỀ HOẶC ĐIỀU KHOẢN</w:t>
            </w:r>
          </w:p>
        </w:tc>
        <w:tc>
          <w:tcPr>
            <w:tcW w:w="2194" w:type="dxa"/>
            <w:vAlign w:val="center"/>
          </w:tcPr>
          <w:p w14:paraId="4E4C8690" w14:textId="63967F67" w:rsidR="00096375" w:rsidRPr="00915B40" w:rsidRDefault="00096375" w:rsidP="00096375">
            <w:pPr>
              <w:widowControl w:val="0"/>
              <w:spacing w:after="60" w:line="240" w:lineRule="auto"/>
              <w:jc w:val="center"/>
              <w:rPr>
                <w:rFonts w:ascii="Times New Roman" w:hAnsi="Times New Roman"/>
                <w:b/>
                <w:bCs/>
                <w:sz w:val="24"/>
                <w:szCs w:val="24"/>
                <w:lang w:val="en-US"/>
              </w:rPr>
            </w:pPr>
            <w:r w:rsidRPr="00971BA6">
              <w:rPr>
                <w:rFonts w:ascii="Times New Roman" w:eastAsia="Times New Roman" w:hAnsi="Times New Roman"/>
                <w:b/>
                <w:bCs/>
                <w:sz w:val="24"/>
                <w:szCs w:val="24"/>
                <w:lang w:val="en-US"/>
              </w:rPr>
              <w:t>CHỦ THỂ GÓP Ý</w:t>
            </w:r>
          </w:p>
        </w:tc>
        <w:tc>
          <w:tcPr>
            <w:tcW w:w="4603" w:type="dxa"/>
            <w:vAlign w:val="center"/>
          </w:tcPr>
          <w:p w14:paraId="68D24A1E" w14:textId="3986BEF4" w:rsidR="00096375" w:rsidRPr="00915B40" w:rsidRDefault="00096375" w:rsidP="00096375">
            <w:pPr>
              <w:widowControl w:val="0"/>
              <w:spacing w:after="60" w:line="240" w:lineRule="auto"/>
              <w:jc w:val="center"/>
              <w:rPr>
                <w:rFonts w:ascii="Times New Roman" w:hAnsi="Times New Roman"/>
                <w:b/>
                <w:bCs/>
                <w:sz w:val="24"/>
                <w:szCs w:val="24"/>
                <w:lang w:val="en-US"/>
              </w:rPr>
            </w:pPr>
            <w:r w:rsidRPr="00971BA6">
              <w:rPr>
                <w:rFonts w:ascii="Times New Roman" w:eastAsia="Times New Roman" w:hAnsi="Times New Roman"/>
                <w:b/>
                <w:bCs/>
                <w:sz w:val="24"/>
                <w:szCs w:val="24"/>
                <w:lang w:val="en-US"/>
              </w:rPr>
              <w:t>NỘI DUNG GÓP Ý</w:t>
            </w:r>
          </w:p>
        </w:tc>
        <w:tc>
          <w:tcPr>
            <w:tcW w:w="4894" w:type="dxa"/>
            <w:vAlign w:val="center"/>
          </w:tcPr>
          <w:p w14:paraId="66725DA7" w14:textId="382DB860" w:rsidR="00096375" w:rsidRPr="00915B40" w:rsidRDefault="00096375" w:rsidP="00096375">
            <w:pPr>
              <w:widowControl w:val="0"/>
              <w:spacing w:after="60" w:line="240" w:lineRule="auto"/>
              <w:jc w:val="center"/>
              <w:rPr>
                <w:rFonts w:ascii="Times New Roman" w:hAnsi="Times New Roman"/>
                <w:b/>
                <w:bCs/>
                <w:sz w:val="24"/>
                <w:szCs w:val="24"/>
                <w:lang w:val="en-US"/>
              </w:rPr>
            </w:pPr>
            <w:r w:rsidRPr="00971BA6">
              <w:rPr>
                <w:rFonts w:ascii="Times New Roman" w:eastAsia="Times New Roman" w:hAnsi="Times New Roman"/>
                <w:b/>
                <w:bCs/>
                <w:sz w:val="24"/>
                <w:szCs w:val="24"/>
                <w:lang w:val="en-US"/>
              </w:rPr>
              <w:t>NỘI DUNG TIẾP THU, GIẢI TRÌNH</w:t>
            </w:r>
          </w:p>
        </w:tc>
      </w:tr>
      <w:tr w:rsidR="00755221" w:rsidRPr="00915B40" w14:paraId="72D77838" w14:textId="77777777" w:rsidTr="00FC4BD2">
        <w:tc>
          <w:tcPr>
            <w:tcW w:w="3188" w:type="dxa"/>
            <w:vMerge w:val="restart"/>
            <w:vAlign w:val="center"/>
          </w:tcPr>
          <w:p w14:paraId="274EAD5B" w14:textId="4D07073A" w:rsidR="00755221" w:rsidRPr="00915B40" w:rsidRDefault="00755221" w:rsidP="00096375">
            <w:pPr>
              <w:widowControl w:val="0"/>
              <w:spacing w:after="60" w:line="240" w:lineRule="auto"/>
              <w:rPr>
                <w:rFonts w:ascii="Times New Roman" w:hAnsi="Times New Roman"/>
                <w:sz w:val="24"/>
                <w:szCs w:val="24"/>
                <w:lang w:val="en-US"/>
              </w:rPr>
            </w:pPr>
            <w:r w:rsidRPr="00971BA6">
              <w:rPr>
                <w:rFonts w:ascii="Times New Roman" w:eastAsia="Times New Roman" w:hAnsi="Times New Roman"/>
                <w:b/>
                <w:bCs/>
                <w:sz w:val="24"/>
                <w:szCs w:val="24"/>
                <w:lang w:val="en-US"/>
              </w:rPr>
              <w:t>Về sự phù hợp với chủ trương, đường lối của Đảng, chính sách, pháp luật của Nhà nước</w:t>
            </w:r>
          </w:p>
        </w:tc>
        <w:tc>
          <w:tcPr>
            <w:tcW w:w="2194" w:type="dxa"/>
            <w:vAlign w:val="center"/>
          </w:tcPr>
          <w:p w14:paraId="73336961" w14:textId="231F6788" w:rsidR="00755221" w:rsidRPr="00915B40" w:rsidRDefault="00755221" w:rsidP="00096375">
            <w:pPr>
              <w:widowControl w:val="0"/>
              <w:spacing w:after="60" w:line="240" w:lineRule="auto"/>
              <w:jc w:val="both"/>
              <w:rPr>
                <w:rFonts w:ascii="Times New Roman" w:hAnsi="Times New Roman"/>
                <w:sz w:val="24"/>
                <w:szCs w:val="24"/>
                <w:lang w:val="en-US"/>
              </w:rPr>
            </w:pPr>
            <w:r w:rsidRPr="00971BA6">
              <w:rPr>
                <w:rFonts w:ascii="Times New Roman" w:eastAsia="Times New Roman" w:hAnsi="Times New Roman"/>
                <w:sz w:val="24"/>
                <w:szCs w:val="24"/>
                <w:lang w:val="en-US"/>
              </w:rPr>
              <w:t>Ủy ban MTTQ tỉnh</w:t>
            </w:r>
            <w:r>
              <w:rPr>
                <w:rFonts w:ascii="Times New Roman" w:eastAsia="Times New Roman" w:hAnsi="Times New Roman"/>
                <w:sz w:val="24"/>
                <w:szCs w:val="24"/>
                <w:lang w:val="en-US"/>
              </w:rPr>
              <w:t>; Phòng GDĐT huyện Tràng Định, UBND huyện Tràng Định; UBND huyện Hữu Lũng</w:t>
            </w:r>
          </w:p>
        </w:tc>
        <w:tc>
          <w:tcPr>
            <w:tcW w:w="4603" w:type="dxa"/>
            <w:vMerge w:val="restart"/>
            <w:vAlign w:val="center"/>
          </w:tcPr>
          <w:p w14:paraId="378AE07C" w14:textId="57539294" w:rsidR="00755221" w:rsidRPr="00CD2AA7" w:rsidRDefault="00755221" w:rsidP="00CD2AA7">
            <w:pPr>
              <w:spacing w:before="120" w:after="120" w:line="240" w:lineRule="auto"/>
              <w:jc w:val="both"/>
              <w:rPr>
                <w:rFonts w:ascii="Times New Roman" w:hAnsi="Times New Roman"/>
                <w:sz w:val="24"/>
                <w:szCs w:val="32"/>
                <w:lang w:val="en-US"/>
              </w:rPr>
            </w:pPr>
            <w:r w:rsidRPr="00AB23D3">
              <w:rPr>
                <w:rFonts w:ascii="Times New Roman" w:hAnsi="Times New Roman"/>
                <w:sz w:val="24"/>
                <w:szCs w:val="32"/>
                <w:lang w:val="fi-FI"/>
              </w:rPr>
              <w:t xml:space="preserve">Sửa căn cứ </w:t>
            </w:r>
            <w:r w:rsidRPr="00CD2AA7">
              <w:rPr>
                <w:rFonts w:ascii="Times New Roman" w:hAnsi="Times New Roman"/>
                <w:sz w:val="24"/>
                <w:szCs w:val="32"/>
                <w:lang w:val="en-US"/>
              </w:rPr>
              <w:t>“</w:t>
            </w:r>
            <w:r w:rsidRPr="00CD2AA7">
              <w:rPr>
                <w:rFonts w:ascii="Times New Roman" w:hAnsi="Times New Roman"/>
                <w:i/>
                <w:sz w:val="24"/>
                <w:szCs w:val="32"/>
                <w:lang w:val="en-US"/>
              </w:rPr>
              <w:t>Luật Tổ chức chính quyền địa phương ngày 19 tháng 6 năm 2015; Luật Sửa đổi, bổ sung một số điều của Luật Tổ chức Chính phủ và Luật Tổ chức chính quyền địa phương ngày 22 tháng 11 năm 2019</w:t>
            </w:r>
            <w:r w:rsidRPr="00CD2AA7">
              <w:rPr>
                <w:rFonts w:ascii="Times New Roman" w:hAnsi="Times New Roman"/>
                <w:sz w:val="24"/>
                <w:szCs w:val="32"/>
                <w:lang w:val="en-US"/>
              </w:rPr>
              <w:t xml:space="preserve">” </w:t>
            </w:r>
            <w:r w:rsidRPr="00AB23D3">
              <w:rPr>
                <w:rFonts w:ascii="Times New Roman" w:hAnsi="Times New Roman"/>
                <w:sz w:val="24"/>
                <w:szCs w:val="32"/>
                <w:lang w:val="fi-FI"/>
              </w:rPr>
              <w:t xml:space="preserve">thành </w:t>
            </w:r>
            <w:r w:rsidRPr="00CD2AA7">
              <w:rPr>
                <w:rFonts w:ascii="Times New Roman" w:hAnsi="Times New Roman"/>
                <w:sz w:val="24"/>
                <w:szCs w:val="32"/>
                <w:lang w:val="en-US"/>
              </w:rPr>
              <w:t>“</w:t>
            </w:r>
            <w:r w:rsidRPr="00CD2AA7">
              <w:rPr>
                <w:rFonts w:ascii="Times New Roman" w:hAnsi="Times New Roman"/>
                <w:i/>
                <w:sz w:val="24"/>
                <w:szCs w:val="32"/>
                <w:lang w:val="en-US"/>
              </w:rPr>
              <w:t>Luật Tổ chức chính quyền địa phương ngày 19 tháng 02 năm 2025”</w:t>
            </w:r>
            <w:r w:rsidRPr="00CD2AA7">
              <w:rPr>
                <w:rFonts w:ascii="Times New Roman" w:hAnsi="Times New Roman"/>
                <w:sz w:val="24"/>
                <w:szCs w:val="32"/>
                <w:lang w:val="en-US"/>
              </w:rPr>
              <w:t>.</w:t>
            </w:r>
          </w:p>
        </w:tc>
        <w:tc>
          <w:tcPr>
            <w:tcW w:w="4894" w:type="dxa"/>
            <w:vAlign w:val="center"/>
          </w:tcPr>
          <w:p w14:paraId="65D2C119" w14:textId="387B96C0" w:rsidR="00755221" w:rsidRPr="00915B40" w:rsidRDefault="00755221" w:rsidP="00096375">
            <w:pPr>
              <w:widowControl w:val="0"/>
              <w:spacing w:after="60" w:line="240" w:lineRule="auto"/>
              <w:jc w:val="both"/>
              <w:rPr>
                <w:rFonts w:ascii="Times New Roman" w:hAnsi="Times New Roman"/>
                <w:sz w:val="24"/>
                <w:szCs w:val="24"/>
                <w:lang w:val="en-US"/>
              </w:rPr>
            </w:pPr>
            <w:r w:rsidRPr="006A13D7">
              <w:rPr>
                <w:rFonts w:ascii="Times New Roman" w:eastAsia="Times New Roman" w:hAnsi="Times New Roman"/>
                <w:sz w:val="24"/>
                <w:szCs w:val="24"/>
                <w:lang w:val="en-US"/>
              </w:rPr>
              <w:t>Sở GDĐT tiếp thu, chỉnh sửa, bổ sung</w:t>
            </w:r>
          </w:p>
        </w:tc>
      </w:tr>
      <w:tr w:rsidR="00755221" w:rsidRPr="00915B40" w14:paraId="1056533E" w14:textId="77777777" w:rsidTr="00FC4BD2">
        <w:tc>
          <w:tcPr>
            <w:tcW w:w="3188" w:type="dxa"/>
            <w:vMerge/>
            <w:vAlign w:val="center"/>
          </w:tcPr>
          <w:p w14:paraId="52D80F3A" w14:textId="0F5B1024" w:rsidR="00755221" w:rsidRPr="00971BA6" w:rsidRDefault="00755221" w:rsidP="00096375">
            <w:pPr>
              <w:widowControl w:val="0"/>
              <w:spacing w:after="60" w:line="240" w:lineRule="auto"/>
              <w:rPr>
                <w:rFonts w:ascii="Times New Roman" w:eastAsia="Times New Roman" w:hAnsi="Times New Roman"/>
                <w:b/>
                <w:bCs/>
                <w:sz w:val="24"/>
                <w:szCs w:val="24"/>
                <w:lang w:val="en-US"/>
              </w:rPr>
            </w:pPr>
          </w:p>
        </w:tc>
        <w:tc>
          <w:tcPr>
            <w:tcW w:w="2194" w:type="dxa"/>
            <w:vAlign w:val="center"/>
          </w:tcPr>
          <w:p w14:paraId="45CD0C55" w14:textId="7FCA547E" w:rsidR="00755221" w:rsidRPr="00971BA6" w:rsidRDefault="00755221" w:rsidP="00096375">
            <w:pPr>
              <w:widowControl w:val="0"/>
              <w:spacing w:after="60" w:line="240" w:lineRule="auto"/>
              <w:jc w:val="both"/>
              <w:rPr>
                <w:rFonts w:ascii="Times New Roman" w:eastAsia="Times New Roman" w:hAnsi="Times New Roman"/>
                <w:sz w:val="24"/>
                <w:szCs w:val="24"/>
                <w:lang w:val="en-US"/>
              </w:rPr>
            </w:pPr>
            <w:r>
              <w:rPr>
                <w:rFonts w:ascii="Times New Roman" w:eastAsia="Times New Roman" w:hAnsi="Times New Roman"/>
                <w:sz w:val="24"/>
                <w:szCs w:val="24"/>
                <w:lang w:val="en-US"/>
              </w:rPr>
              <w:t>Sở Tư pháp; UBND thành phố</w:t>
            </w:r>
          </w:p>
        </w:tc>
        <w:tc>
          <w:tcPr>
            <w:tcW w:w="4603" w:type="dxa"/>
            <w:vMerge/>
            <w:vAlign w:val="center"/>
          </w:tcPr>
          <w:p w14:paraId="665EFC62" w14:textId="77777777" w:rsidR="00755221" w:rsidRPr="00AB23D3" w:rsidRDefault="00755221" w:rsidP="00096375">
            <w:pPr>
              <w:widowControl w:val="0"/>
              <w:spacing w:after="60" w:line="240" w:lineRule="auto"/>
              <w:jc w:val="both"/>
              <w:rPr>
                <w:rFonts w:ascii="Times New Roman" w:eastAsia="Times New Roman" w:hAnsi="Times New Roman"/>
                <w:sz w:val="24"/>
                <w:szCs w:val="32"/>
                <w:lang w:val="en-US"/>
              </w:rPr>
            </w:pPr>
          </w:p>
        </w:tc>
        <w:tc>
          <w:tcPr>
            <w:tcW w:w="4894" w:type="dxa"/>
            <w:vAlign w:val="center"/>
          </w:tcPr>
          <w:p w14:paraId="65051DD5" w14:textId="10E580C4" w:rsidR="00755221" w:rsidRPr="006A13D7" w:rsidRDefault="00755221" w:rsidP="00096375">
            <w:pPr>
              <w:widowControl w:val="0"/>
              <w:spacing w:after="60" w:line="240" w:lineRule="auto"/>
              <w:jc w:val="both"/>
              <w:rPr>
                <w:rFonts w:ascii="Times New Roman" w:eastAsia="Times New Roman" w:hAnsi="Times New Roman"/>
                <w:sz w:val="24"/>
                <w:szCs w:val="24"/>
                <w:lang w:val="en-US"/>
              </w:rPr>
            </w:pPr>
            <w:r w:rsidRPr="006A13D7">
              <w:rPr>
                <w:rFonts w:ascii="Times New Roman" w:eastAsia="Times New Roman" w:hAnsi="Times New Roman"/>
                <w:sz w:val="24"/>
                <w:szCs w:val="24"/>
                <w:lang w:val="en-US"/>
              </w:rPr>
              <w:t>Sở GDĐT tiếp thu, chỉnh sửa, bổ sung</w:t>
            </w:r>
          </w:p>
        </w:tc>
      </w:tr>
      <w:tr w:rsidR="00755221" w:rsidRPr="00915B40" w14:paraId="008F5555" w14:textId="77777777" w:rsidTr="00FC4BD2">
        <w:tc>
          <w:tcPr>
            <w:tcW w:w="3188" w:type="dxa"/>
            <w:vMerge/>
            <w:vAlign w:val="center"/>
          </w:tcPr>
          <w:p w14:paraId="4DFD63F7" w14:textId="77777777" w:rsidR="00755221" w:rsidRPr="00971BA6" w:rsidRDefault="00755221" w:rsidP="00096375">
            <w:pPr>
              <w:widowControl w:val="0"/>
              <w:spacing w:after="60" w:line="240" w:lineRule="auto"/>
              <w:rPr>
                <w:rFonts w:ascii="Times New Roman" w:eastAsia="Times New Roman" w:hAnsi="Times New Roman"/>
                <w:b/>
                <w:bCs/>
                <w:sz w:val="24"/>
                <w:szCs w:val="24"/>
                <w:lang w:val="en-US"/>
              </w:rPr>
            </w:pPr>
          </w:p>
        </w:tc>
        <w:tc>
          <w:tcPr>
            <w:tcW w:w="2194" w:type="dxa"/>
            <w:vAlign w:val="center"/>
          </w:tcPr>
          <w:p w14:paraId="0CF0E176" w14:textId="4F571F22" w:rsidR="00755221" w:rsidRDefault="00755221" w:rsidP="00096375">
            <w:pPr>
              <w:widowControl w:val="0"/>
              <w:spacing w:after="60" w:line="240" w:lineRule="auto"/>
              <w:jc w:val="both"/>
              <w:rPr>
                <w:rFonts w:ascii="Times New Roman" w:eastAsia="Times New Roman" w:hAnsi="Times New Roman"/>
                <w:sz w:val="24"/>
                <w:szCs w:val="24"/>
                <w:lang w:val="en-US"/>
              </w:rPr>
            </w:pPr>
            <w:r>
              <w:rPr>
                <w:rFonts w:ascii="Times New Roman" w:eastAsia="Times New Roman" w:hAnsi="Times New Roman"/>
                <w:sz w:val="24"/>
                <w:szCs w:val="24"/>
                <w:lang w:val="en-US"/>
              </w:rPr>
              <w:t>UBND Thành phố</w:t>
            </w:r>
          </w:p>
        </w:tc>
        <w:tc>
          <w:tcPr>
            <w:tcW w:w="4603" w:type="dxa"/>
            <w:vAlign w:val="center"/>
          </w:tcPr>
          <w:p w14:paraId="10062078" w14:textId="18C57DCF" w:rsidR="00755221" w:rsidRPr="005632F3" w:rsidRDefault="00755221" w:rsidP="00096375">
            <w:pPr>
              <w:widowControl w:val="0"/>
              <w:spacing w:after="60" w:line="240" w:lineRule="auto"/>
              <w:jc w:val="both"/>
              <w:rPr>
                <w:rFonts w:ascii="Times New Roman" w:eastAsia="Times New Roman" w:hAnsi="Times New Roman"/>
                <w:sz w:val="24"/>
                <w:szCs w:val="32"/>
                <w:lang w:val="en-US"/>
              </w:rPr>
            </w:pPr>
            <w:r w:rsidRPr="005632F3">
              <w:rPr>
                <w:rFonts w:ascii="Times New Roman" w:hAnsi="Times New Roman"/>
              </w:rPr>
              <w:t xml:space="preserve">- Phần căn cứ “Căn cứ Luật Giáo dục ngày 14 </w:t>
            </w:r>
            <w:r w:rsidRPr="005632F3">
              <w:rPr>
                <w:rFonts w:ascii="Times New Roman" w:hAnsi="Times New Roman"/>
              </w:rPr>
              <w:lastRenderedPageBreak/>
              <w:t xml:space="preserve">tháng 6 năm 2019;” bổ sung “Căn cứ Luật Giáo dục ngày 14 tháng 6 năm 2019; Nghị định số 84/2020/NĐ-CP ngày 17 tháng 7 năm 2020 của Chính phủ quy định chi tiết một số điều của Luật Giáo dục;” </w:t>
            </w:r>
          </w:p>
        </w:tc>
        <w:tc>
          <w:tcPr>
            <w:tcW w:w="4894" w:type="dxa"/>
            <w:vAlign w:val="center"/>
          </w:tcPr>
          <w:p w14:paraId="561862B3" w14:textId="4E377371" w:rsidR="00755221" w:rsidRPr="006A13D7" w:rsidRDefault="00755221" w:rsidP="00096375">
            <w:pPr>
              <w:widowControl w:val="0"/>
              <w:spacing w:after="60" w:line="240" w:lineRule="auto"/>
              <w:jc w:val="both"/>
              <w:rPr>
                <w:rFonts w:ascii="Times New Roman" w:eastAsia="Times New Roman" w:hAnsi="Times New Roman"/>
                <w:sz w:val="24"/>
                <w:szCs w:val="24"/>
                <w:lang w:val="en-US"/>
              </w:rPr>
            </w:pPr>
            <w:r w:rsidRPr="006A13D7">
              <w:rPr>
                <w:rFonts w:ascii="Times New Roman" w:eastAsia="Times New Roman" w:hAnsi="Times New Roman"/>
                <w:sz w:val="24"/>
                <w:szCs w:val="24"/>
                <w:lang w:val="en-US"/>
              </w:rPr>
              <w:lastRenderedPageBreak/>
              <w:t>Sở GDĐT tiếp thu, chỉnh sửa, bổ sung</w:t>
            </w:r>
          </w:p>
        </w:tc>
      </w:tr>
      <w:tr w:rsidR="00755221" w:rsidRPr="00915B40" w14:paraId="33200584" w14:textId="77777777" w:rsidTr="00FC4BD2">
        <w:tc>
          <w:tcPr>
            <w:tcW w:w="3188" w:type="dxa"/>
            <w:vMerge/>
            <w:vAlign w:val="center"/>
          </w:tcPr>
          <w:p w14:paraId="0A5B3718" w14:textId="77777777" w:rsidR="00755221" w:rsidRPr="00971BA6" w:rsidRDefault="00755221" w:rsidP="00096375">
            <w:pPr>
              <w:widowControl w:val="0"/>
              <w:spacing w:after="60" w:line="240" w:lineRule="auto"/>
              <w:rPr>
                <w:rFonts w:ascii="Times New Roman" w:eastAsia="Times New Roman" w:hAnsi="Times New Roman"/>
                <w:b/>
                <w:bCs/>
                <w:sz w:val="24"/>
                <w:szCs w:val="24"/>
                <w:lang w:val="en-US"/>
              </w:rPr>
            </w:pPr>
          </w:p>
        </w:tc>
        <w:tc>
          <w:tcPr>
            <w:tcW w:w="2194" w:type="dxa"/>
            <w:vAlign w:val="center"/>
          </w:tcPr>
          <w:p w14:paraId="685D5B20" w14:textId="77777777" w:rsidR="00755221" w:rsidRDefault="00755221" w:rsidP="00096375">
            <w:pPr>
              <w:widowControl w:val="0"/>
              <w:spacing w:after="60" w:line="240" w:lineRule="auto"/>
              <w:jc w:val="both"/>
              <w:rPr>
                <w:rFonts w:ascii="Times New Roman" w:eastAsia="Times New Roman" w:hAnsi="Times New Roman"/>
                <w:sz w:val="24"/>
                <w:szCs w:val="24"/>
                <w:lang w:val="en-US"/>
              </w:rPr>
            </w:pPr>
          </w:p>
        </w:tc>
        <w:tc>
          <w:tcPr>
            <w:tcW w:w="4603" w:type="dxa"/>
            <w:vAlign w:val="center"/>
          </w:tcPr>
          <w:p w14:paraId="2FBC2069" w14:textId="77777777" w:rsidR="00755221" w:rsidRPr="000826C5" w:rsidRDefault="00755221" w:rsidP="000826C5">
            <w:pPr>
              <w:widowControl w:val="0"/>
              <w:spacing w:after="60" w:line="240" w:lineRule="auto"/>
              <w:jc w:val="both"/>
              <w:rPr>
                <w:rFonts w:ascii="Times New Roman" w:hAnsi="Times New Roman"/>
              </w:rPr>
            </w:pPr>
            <w:r w:rsidRPr="000826C5">
              <w:rPr>
                <w:rFonts w:ascii="Times New Roman" w:hAnsi="Times New Roman"/>
              </w:rPr>
              <w:t xml:space="preserve">- Bổ sung căn cứ: Căn cứ Luật Ban hành văn bản quy phạm pháp luật </w:t>
            </w:r>
          </w:p>
          <w:p w14:paraId="5F343A8D" w14:textId="77777777" w:rsidR="00755221" w:rsidRPr="000826C5" w:rsidRDefault="00755221" w:rsidP="000826C5">
            <w:pPr>
              <w:widowControl w:val="0"/>
              <w:spacing w:after="60" w:line="240" w:lineRule="auto"/>
              <w:jc w:val="both"/>
              <w:rPr>
                <w:rFonts w:ascii="Times New Roman" w:hAnsi="Times New Roman"/>
              </w:rPr>
            </w:pPr>
            <w:r w:rsidRPr="000826C5">
              <w:rPr>
                <w:rFonts w:ascii="Times New Roman" w:hAnsi="Times New Roman"/>
              </w:rPr>
              <w:t xml:space="preserve">ngày 22 tháng 6 năm 2015; Căn cứ Luật Sửa đổi, bổ sung một số điều của Luật </w:t>
            </w:r>
          </w:p>
          <w:p w14:paraId="607DB86F" w14:textId="71B72E54" w:rsidR="00755221" w:rsidRPr="005632F3" w:rsidRDefault="00755221" w:rsidP="000826C5">
            <w:pPr>
              <w:widowControl w:val="0"/>
              <w:spacing w:after="60" w:line="240" w:lineRule="auto"/>
              <w:jc w:val="both"/>
              <w:rPr>
                <w:rFonts w:ascii="Times New Roman" w:hAnsi="Times New Roman"/>
              </w:rPr>
            </w:pPr>
            <w:r w:rsidRPr="000826C5">
              <w:rPr>
                <w:rFonts w:ascii="Times New Roman" w:hAnsi="Times New Roman"/>
              </w:rPr>
              <w:t>ban hành văn bản quy phạm pháp luật ngày 18 tháng 6 năm 2020</w:t>
            </w:r>
          </w:p>
        </w:tc>
        <w:tc>
          <w:tcPr>
            <w:tcW w:w="4894" w:type="dxa"/>
            <w:vAlign w:val="center"/>
          </w:tcPr>
          <w:p w14:paraId="5219640C" w14:textId="5D4D6375" w:rsidR="00755221" w:rsidRPr="006A13D7" w:rsidRDefault="00755221" w:rsidP="00096375">
            <w:pPr>
              <w:widowControl w:val="0"/>
              <w:spacing w:after="60" w:line="240" w:lineRule="auto"/>
              <w:jc w:val="both"/>
              <w:rPr>
                <w:rFonts w:ascii="Times New Roman" w:eastAsia="Times New Roman" w:hAnsi="Times New Roman"/>
                <w:sz w:val="24"/>
                <w:szCs w:val="24"/>
                <w:lang w:val="en-US"/>
              </w:rPr>
            </w:pPr>
            <w:r>
              <w:rPr>
                <w:rFonts w:ascii="Times New Roman" w:eastAsia="Times New Roman" w:hAnsi="Times New Roman"/>
                <w:sz w:val="24"/>
                <w:szCs w:val="24"/>
                <w:lang w:val="en-US"/>
              </w:rPr>
              <w:t>S</w:t>
            </w:r>
            <w:r w:rsidRPr="006A13D7">
              <w:rPr>
                <w:rFonts w:ascii="Times New Roman" w:eastAsia="Times New Roman" w:hAnsi="Times New Roman"/>
                <w:sz w:val="24"/>
                <w:szCs w:val="24"/>
                <w:lang w:val="en-US"/>
              </w:rPr>
              <w:t>Sở GDĐT tiếp thu, chỉnh sửa, bổ sung</w:t>
            </w:r>
            <w:r>
              <w:rPr>
                <w:rFonts w:ascii="Times New Roman" w:eastAsia="Times New Roman" w:hAnsi="Times New Roman"/>
                <w:sz w:val="24"/>
                <w:szCs w:val="24"/>
                <w:lang w:val="en-US"/>
              </w:rPr>
              <w:t>. Tuy nhiên cập nhật Luật ban hành văn bản quy phạm pháp luật ngày 19 tháng 02 năm 2025</w:t>
            </w:r>
          </w:p>
        </w:tc>
      </w:tr>
      <w:tr w:rsidR="00096375" w:rsidRPr="00915B40" w14:paraId="377A47B9" w14:textId="77777777" w:rsidTr="00FC4BD2">
        <w:tc>
          <w:tcPr>
            <w:tcW w:w="3188" w:type="dxa"/>
            <w:vAlign w:val="center"/>
          </w:tcPr>
          <w:p w14:paraId="23C110FC" w14:textId="465659B4" w:rsidR="00096375" w:rsidRPr="00915B40" w:rsidRDefault="00096375" w:rsidP="00096375">
            <w:pPr>
              <w:widowControl w:val="0"/>
              <w:spacing w:after="60" w:line="240" w:lineRule="auto"/>
              <w:rPr>
                <w:rFonts w:ascii="Times New Roman" w:hAnsi="Times New Roman"/>
                <w:b/>
                <w:bCs/>
                <w:sz w:val="24"/>
                <w:szCs w:val="24"/>
                <w:lang w:val="en-US"/>
              </w:rPr>
            </w:pPr>
            <w:r w:rsidRPr="00971BA6">
              <w:rPr>
                <w:rFonts w:ascii="Times New Roman" w:eastAsia="Times New Roman" w:hAnsi="Times New Roman"/>
                <w:b/>
                <w:bCs/>
                <w:sz w:val="24"/>
                <w:szCs w:val="24"/>
                <w:lang w:val="en-US"/>
              </w:rPr>
              <w:t>Bố cục Dự thảo Quy định</w:t>
            </w:r>
          </w:p>
        </w:tc>
        <w:tc>
          <w:tcPr>
            <w:tcW w:w="2194" w:type="dxa"/>
            <w:vAlign w:val="center"/>
          </w:tcPr>
          <w:p w14:paraId="529CA325" w14:textId="79BC32B7" w:rsidR="00096375" w:rsidRPr="00915B40" w:rsidRDefault="00096375" w:rsidP="00096375">
            <w:pPr>
              <w:widowControl w:val="0"/>
              <w:spacing w:after="60" w:line="240" w:lineRule="auto"/>
              <w:jc w:val="both"/>
              <w:rPr>
                <w:rFonts w:ascii="Times New Roman" w:hAnsi="Times New Roman"/>
                <w:b/>
                <w:bCs/>
                <w:sz w:val="24"/>
                <w:szCs w:val="24"/>
                <w:lang w:val="en-US"/>
              </w:rPr>
            </w:pPr>
            <w:r w:rsidRPr="00971BA6">
              <w:rPr>
                <w:rFonts w:ascii="Times New Roman" w:eastAsia="Times New Roman" w:hAnsi="Times New Roman"/>
                <w:sz w:val="24"/>
                <w:szCs w:val="24"/>
                <w:lang w:val="en-US"/>
              </w:rPr>
              <w:t>Ủy ban MTTQ tỉnh</w:t>
            </w:r>
          </w:p>
        </w:tc>
        <w:tc>
          <w:tcPr>
            <w:tcW w:w="4603" w:type="dxa"/>
            <w:vAlign w:val="center"/>
          </w:tcPr>
          <w:p w14:paraId="6EE05873" w14:textId="43F29F00" w:rsidR="00096375" w:rsidRPr="00915B40" w:rsidRDefault="00096375" w:rsidP="00096375">
            <w:pPr>
              <w:widowControl w:val="0"/>
              <w:spacing w:after="60" w:line="240" w:lineRule="auto"/>
              <w:jc w:val="both"/>
              <w:rPr>
                <w:rFonts w:ascii="Times New Roman" w:hAnsi="Times New Roman"/>
                <w:b/>
                <w:bCs/>
                <w:sz w:val="24"/>
                <w:szCs w:val="24"/>
                <w:lang w:val="en-US"/>
              </w:rPr>
            </w:pPr>
            <w:r w:rsidRPr="00971BA6">
              <w:rPr>
                <w:rFonts w:ascii="Times New Roman" w:eastAsia="Times New Roman" w:hAnsi="Times New Roman"/>
                <w:sz w:val="24"/>
                <w:szCs w:val="24"/>
                <w:lang w:val="en-US"/>
              </w:rPr>
              <w:t>Chỉnh sửa bố cục thành 3 chương: Chương I - Quy định chung; Chương II - Quy định cụ thể; Chương III - Tổ chức thực hiện.</w:t>
            </w:r>
          </w:p>
        </w:tc>
        <w:tc>
          <w:tcPr>
            <w:tcW w:w="4894" w:type="dxa"/>
            <w:vAlign w:val="center"/>
          </w:tcPr>
          <w:p w14:paraId="5F9E6618" w14:textId="77777777" w:rsidR="006A13D7" w:rsidRPr="006A13D7" w:rsidRDefault="006A13D7" w:rsidP="006A13D7">
            <w:pPr>
              <w:widowControl w:val="0"/>
              <w:spacing w:after="60" w:line="240" w:lineRule="auto"/>
              <w:jc w:val="both"/>
              <w:rPr>
                <w:rFonts w:ascii="Times New Roman" w:eastAsia="Times New Roman" w:hAnsi="Times New Roman"/>
                <w:sz w:val="24"/>
                <w:szCs w:val="24"/>
                <w:lang w:val="en-US"/>
              </w:rPr>
            </w:pPr>
            <w:r w:rsidRPr="006A13D7">
              <w:rPr>
                <w:rFonts w:ascii="Times New Roman" w:eastAsia="Times New Roman" w:hAnsi="Times New Roman"/>
                <w:sz w:val="24"/>
                <w:szCs w:val="24"/>
                <w:lang w:val="en-US"/>
              </w:rPr>
              <w:t xml:space="preserve">Căn cứ khoản 2 Điều 8 Thông tư số 29/2024/TT-BGDĐT về trách nhiệm của Ủy ban nhân dân cấp tỉnh là: ban hành quy định về dạy thêm, học thêm tại địa phương, trong đó tập trung vào các nội dung chính như trách nhiệm của các cơ quan quản lý, quản lý kinh phí, thanh tra, kiểm tra và xử lý vi phạm. Các nội dung này đã được quy định đầy đủ trong Chương II của Dự thảo (từ Điều 5 đến Điều 15), bao gồm trách nhiệm cụ thể của các cơ quan như Sở Giáo dục và Đào tạo, Sở Tài chính, Chi cục Thuế khu vực 6, UBND các cấp, Phòng Giáo dục và Đào tạo, Hiệu trưởng và cơ sở dạy thêm nên Sở GDĐT tham mưu Quy định thành 2 chương, 15 điều. </w:t>
            </w:r>
          </w:p>
          <w:p w14:paraId="2FAE1470" w14:textId="5ABF84E7" w:rsidR="00096375" w:rsidRPr="00915B40" w:rsidRDefault="006A13D7" w:rsidP="006A13D7">
            <w:pPr>
              <w:widowControl w:val="0"/>
              <w:spacing w:after="60" w:line="240" w:lineRule="auto"/>
              <w:jc w:val="both"/>
              <w:rPr>
                <w:rFonts w:ascii="Times New Roman" w:hAnsi="Times New Roman"/>
                <w:sz w:val="24"/>
                <w:szCs w:val="24"/>
                <w:lang w:val="en-US"/>
              </w:rPr>
            </w:pPr>
            <w:r w:rsidRPr="006A13D7">
              <w:rPr>
                <w:rFonts w:ascii="Times New Roman" w:eastAsia="Times New Roman" w:hAnsi="Times New Roman"/>
                <w:sz w:val="24"/>
                <w:szCs w:val="24"/>
                <w:lang w:val="en-US"/>
              </w:rPr>
              <w:t>Đề nghị giữ nguyên như dự thảo.</w:t>
            </w:r>
          </w:p>
        </w:tc>
      </w:tr>
      <w:tr w:rsidR="00096375" w:rsidRPr="00915B40" w14:paraId="716F8248" w14:textId="77777777" w:rsidTr="00FC4BD2">
        <w:tc>
          <w:tcPr>
            <w:tcW w:w="3188" w:type="dxa"/>
            <w:vAlign w:val="center"/>
          </w:tcPr>
          <w:p w14:paraId="0732EEAE" w14:textId="70AAB8E1" w:rsidR="00096375" w:rsidRPr="00915B40" w:rsidRDefault="00096375" w:rsidP="00096375">
            <w:pPr>
              <w:widowControl w:val="0"/>
              <w:spacing w:after="60" w:line="240" w:lineRule="auto"/>
              <w:rPr>
                <w:rFonts w:ascii="Times New Roman" w:hAnsi="Times New Roman"/>
                <w:sz w:val="24"/>
                <w:szCs w:val="24"/>
                <w:lang w:val="en-US"/>
              </w:rPr>
            </w:pPr>
            <w:r w:rsidRPr="00971BA6">
              <w:rPr>
                <w:rFonts w:ascii="Times New Roman" w:eastAsia="Times New Roman" w:hAnsi="Times New Roman"/>
                <w:b/>
                <w:bCs/>
                <w:sz w:val="24"/>
                <w:szCs w:val="24"/>
                <w:lang w:val="en-US"/>
              </w:rPr>
              <w:t>Điều 1 - Phạm vi điều chỉnh và đối tượng áp dụng</w:t>
            </w:r>
          </w:p>
        </w:tc>
        <w:tc>
          <w:tcPr>
            <w:tcW w:w="2194" w:type="dxa"/>
            <w:vAlign w:val="center"/>
          </w:tcPr>
          <w:p w14:paraId="4B9596A1" w14:textId="60837F4E" w:rsidR="00096375" w:rsidRPr="00915B40" w:rsidRDefault="00096375" w:rsidP="00096375">
            <w:pPr>
              <w:widowControl w:val="0"/>
              <w:spacing w:after="60" w:line="240" w:lineRule="auto"/>
              <w:jc w:val="both"/>
              <w:rPr>
                <w:rFonts w:ascii="Times New Roman" w:hAnsi="Times New Roman"/>
                <w:sz w:val="24"/>
                <w:szCs w:val="24"/>
                <w:lang w:val="en-US"/>
              </w:rPr>
            </w:pPr>
            <w:r w:rsidRPr="00971BA6">
              <w:rPr>
                <w:rFonts w:ascii="Times New Roman" w:eastAsia="Times New Roman" w:hAnsi="Times New Roman"/>
                <w:sz w:val="24"/>
                <w:szCs w:val="24"/>
                <w:lang w:val="en-US"/>
              </w:rPr>
              <w:t>Ủy ban MTTQ tỉnh</w:t>
            </w:r>
          </w:p>
        </w:tc>
        <w:tc>
          <w:tcPr>
            <w:tcW w:w="4603" w:type="dxa"/>
            <w:vAlign w:val="center"/>
          </w:tcPr>
          <w:p w14:paraId="7A9455EB" w14:textId="77777777" w:rsidR="004A4E6C" w:rsidRDefault="00096375" w:rsidP="00096375">
            <w:pPr>
              <w:widowControl w:val="0"/>
              <w:spacing w:after="60" w:line="240" w:lineRule="auto"/>
              <w:jc w:val="both"/>
              <w:rPr>
                <w:rFonts w:ascii="Times New Roman" w:eastAsia="Times New Roman" w:hAnsi="Times New Roman"/>
                <w:sz w:val="24"/>
                <w:szCs w:val="24"/>
                <w:lang w:val="en-US"/>
              </w:rPr>
            </w:pPr>
            <w:r w:rsidRPr="00971BA6">
              <w:rPr>
                <w:rFonts w:ascii="Times New Roman" w:eastAsia="Times New Roman" w:hAnsi="Times New Roman"/>
                <w:sz w:val="24"/>
                <w:szCs w:val="24"/>
                <w:lang w:val="en-US"/>
              </w:rPr>
              <w:t>Bổ sung khoản 3: "Những nội dung khác không quy định tại Quy định này thực hiện t</w:t>
            </w:r>
            <w:r w:rsidR="004A4E6C">
              <w:rPr>
                <w:rFonts w:ascii="Times New Roman" w:eastAsia="Times New Roman" w:hAnsi="Times New Roman"/>
                <w:sz w:val="24"/>
                <w:szCs w:val="24"/>
                <w:lang w:val="en-US"/>
              </w:rPr>
              <w:t xml:space="preserve">heo Thông tư 29/2024/TT-BGDĐT"; </w:t>
            </w:r>
          </w:p>
          <w:p w14:paraId="0B2754C5" w14:textId="53C2FDED" w:rsidR="00096375" w:rsidRPr="00915B40" w:rsidRDefault="00096375" w:rsidP="00096375">
            <w:pPr>
              <w:widowControl w:val="0"/>
              <w:spacing w:after="60" w:line="240" w:lineRule="auto"/>
              <w:jc w:val="both"/>
              <w:rPr>
                <w:rFonts w:ascii="Times New Roman" w:hAnsi="Times New Roman"/>
                <w:b/>
                <w:bCs/>
                <w:sz w:val="24"/>
                <w:szCs w:val="24"/>
                <w:lang w:val="en-US"/>
              </w:rPr>
            </w:pPr>
            <w:r w:rsidRPr="00971BA6">
              <w:rPr>
                <w:rFonts w:ascii="Times New Roman" w:eastAsia="Times New Roman" w:hAnsi="Times New Roman"/>
                <w:sz w:val="24"/>
                <w:szCs w:val="24"/>
                <w:lang w:val="en-US"/>
              </w:rPr>
              <w:t>gộp khoản 1 và khoản 3 do trùng nội dung.</w:t>
            </w:r>
          </w:p>
        </w:tc>
        <w:tc>
          <w:tcPr>
            <w:tcW w:w="4894" w:type="dxa"/>
            <w:vAlign w:val="center"/>
          </w:tcPr>
          <w:p w14:paraId="7EEBAECD" w14:textId="02705DAA" w:rsidR="00096375" w:rsidRPr="00915B40" w:rsidRDefault="006A13D7" w:rsidP="00096375">
            <w:pPr>
              <w:widowControl w:val="0"/>
              <w:spacing w:after="60" w:line="240" w:lineRule="auto"/>
              <w:jc w:val="both"/>
              <w:rPr>
                <w:rFonts w:ascii="Times New Roman" w:hAnsi="Times New Roman"/>
                <w:sz w:val="24"/>
                <w:szCs w:val="24"/>
                <w:lang w:val="en-US"/>
              </w:rPr>
            </w:pPr>
            <w:r w:rsidRPr="006A13D7">
              <w:rPr>
                <w:rFonts w:ascii="Times New Roman" w:hAnsi="Times New Roman"/>
                <w:sz w:val="24"/>
                <w:szCs w:val="24"/>
                <w:lang w:val="en-US"/>
              </w:rPr>
              <w:t>Sở GDĐT tiếp thu, chỉnh sửa, bổ sung</w:t>
            </w:r>
          </w:p>
        </w:tc>
      </w:tr>
      <w:tr w:rsidR="006A13D7" w:rsidRPr="00915B40" w14:paraId="047BB23E" w14:textId="77777777" w:rsidTr="0029796D">
        <w:tc>
          <w:tcPr>
            <w:tcW w:w="3188" w:type="dxa"/>
            <w:vAlign w:val="center"/>
          </w:tcPr>
          <w:p w14:paraId="0DA72E5A" w14:textId="27B11CFF" w:rsidR="006A13D7" w:rsidRPr="00915B40" w:rsidRDefault="006A13D7" w:rsidP="006A13D7">
            <w:pPr>
              <w:widowControl w:val="0"/>
              <w:spacing w:after="60" w:line="240" w:lineRule="auto"/>
              <w:rPr>
                <w:rFonts w:ascii="Times New Roman" w:hAnsi="Times New Roman"/>
                <w:b/>
                <w:bCs/>
                <w:sz w:val="24"/>
                <w:szCs w:val="24"/>
                <w:lang w:val="en-US"/>
              </w:rPr>
            </w:pPr>
            <w:r w:rsidRPr="00971BA6">
              <w:rPr>
                <w:rFonts w:ascii="Times New Roman" w:eastAsia="Times New Roman" w:hAnsi="Times New Roman"/>
                <w:b/>
                <w:bCs/>
                <w:sz w:val="24"/>
                <w:szCs w:val="24"/>
                <w:lang w:val="en-US"/>
              </w:rPr>
              <w:t>Quy định lại các nội dung của Thông tư 29/2024/TT-</w:t>
            </w:r>
            <w:r w:rsidRPr="00971BA6">
              <w:rPr>
                <w:rFonts w:ascii="Times New Roman" w:eastAsia="Times New Roman" w:hAnsi="Times New Roman"/>
                <w:b/>
                <w:bCs/>
                <w:sz w:val="24"/>
                <w:szCs w:val="24"/>
                <w:lang w:val="en-US"/>
              </w:rPr>
              <w:lastRenderedPageBreak/>
              <w:t>BGDĐT (Điều 2-6, 14, 15)</w:t>
            </w:r>
          </w:p>
        </w:tc>
        <w:tc>
          <w:tcPr>
            <w:tcW w:w="2194" w:type="dxa"/>
            <w:vAlign w:val="center"/>
          </w:tcPr>
          <w:p w14:paraId="251D33FA" w14:textId="2D1855BD" w:rsidR="006A13D7" w:rsidRPr="00915B40" w:rsidRDefault="006A13D7" w:rsidP="006A13D7">
            <w:pPr>
              <w:widowControl w:val="0"/>
              <w:spacing w:after="60" w:line="240" w:lineRule="auto"/>
              <w:jc w:val="both"/>
              <w:rPr>
                <w:rFonts w:ascii="Times New Roman" w:hAnsi="Times New Roman"/>
                <w:b/>
                <w:bCs/>
                <w:sz w:val="24"/>
                <w:szCs w:val="24"/>
                <w:lang w:val="en-US"/>
              </w:rPr>
            </w:pPr>
            <w:r w:rsidRPr="00971BA6">
              <w:rPr>
                <w:rFonts w:ascii="Times New Roman" w:eastAsia="Times New Roman" w:hAnsi="Times New Roman"/>
                <w:sz w:val="24"/>
                <w:szCs w:val="24"/>
                <w:lang w:val="en-US"/>
              </w:rPr>
              <w:lastRenderedPageBreak/>
              <w:t>Ủy ban MTTQ tỉnh</w:t>
            </w:r>
          </w:p>
        </w:tc>
        <w:tc>
          <w:tcPr>
            <w:tcW w:w="4603" w:type="dxa"/>
            <w:vAlign w:val="center"/>
          </w:tcPr>
          <w:p w14:paraId="74AADC62" w14:textId="199E0543" w:rsidR="006A13D7" w:rsidRPr="00915B40" w:rsidRDefault="006A13D7" w:rsidP="006A13D7">
            <w:pPr>
              <w:widowControl w:val="0"/>
              <w:spacing w:after="60" w:line="240" w:lineRule="auto"/>
              <w:jc w:val="both"/>
              <w:rPr>
                <w:rFonts w:ascii="Times New Roman" w:hAnsi="Times New Roman"/>
                <w:b/>
                <w:bCs/>
                <w:sz w:val="24"/>
                <w:szCs w:val="24"/>
                <w:lang w:val="en-US"/>
              </w:rPr>
            </w:pPr>
            <w:r w:rsidRPr="00971BA6">
              <w:rPr>
                <w:rFonts w:ascii="Times New Roman" w:eastAsia="Times New Roman" w:hAnsi="Times New Roman"/>
                <w:sz w:val="24"/>
                <w:szCs w:val="24"/>
                <w:lang w:val="en-US"/>
              </w:rPr>
              <w:t xml:space="preserve">Làm rõ sự cần thiết, hợp lý khi quy định lại; rà soát, biên tập theo hướng cụ thể hóa phù </w:t>
            </w:r>
            <w:r w:rsidRPr="00971BA6">
              <w:rPr>
                <w:rFonts w:ascii="Times New Roman" w:eastAsia="Times New Roman" w:hAnsi="Times New Roman"/>
                <w:sz w:val="24"/>
                <w:szCs w:val="24"/>
                <w:lang w:val="en-US"/>
              </w:rPr>
              <w:lastRenderedPageBreak/>
              <w:t>hợp thực tế địa phương.</w:t>
            </w:r>
          </w:p>
        </w:tc>
        <w:tc>
          <w:tcPr>
            <w:tcW w:w="4894" w:type="dxa"/>
          </w:tcPr>
          <w:p w14:paraId="67157690" w14:textId="77777777" w:rsidR="006A13D7" w:rsidRPr="006A13D7" w:rsidRDefault="006A13D7" w:rsidP="006A13D7">
            <w:pPr>
              <w:widowControl w:val="0"/>
              <w:spacing w:after="60" w:line="240" w:lineRule="auto"/>
              <w:jc w:val="both"/>
              <w:rPr>
                <w:rFonts w:ascii="Times New Roman" w:hAnsi="Times New Roman"/>
                <w:sz w:val="24"/>
                <w:szCs w:val="24"/>
                <w:lang w:val="en-US"/>
              </w:rPr>
            </w:pPr>
            <w:r w:rsidRPr="006A13D7">
              <w:rPr>
                <w:rFonts w:ascii="Times New Roman" w:hAnsi="Times New Roman"/>
                <w:sz w:val="24"/>
                <w:szCs w:val="24"/>
                <w:lang w:val="en-US"/>
              </w:rPr>
              <w:lastRenderedPageBreak/>
              <w:t xml:space="preserve">Việc quy định lại một số nội dung từ Thông tư 29/2024/TT-BGDĐT để việc xây dựng Quy định </w:t>
            </w:r>
            <w:r w:rsidRPr="006A13D7">
              <w:rPr>
                <w:rFonts w:ascii="Times New Roman" w:hAnsi="Times New Roman"/>
                <w:sz w:val="24"/>
                <w:szCs w:val="24"/>
                <w:lang w:val="en-US"/>
              </w:rPr>
              <w:lastRenderedPageBreak/>
              <w:t xml:space="preserve">được đảm bảo quy tắc thống nhất: </w:t>
            </w:r>
          </w:p>
          <w:p w14:paraId="3D726674" w14:textId="77777777" w:rsidR="006A13D7" w:rsidRPr="006A13D7" w:rsidRDefault="006A13D7" w:rsidP="006A13D7">
            <w:pPr>
              <w:widowControl w:val="0"/>
              <w:spacing w:after="60" w:line="240" w:lineRule="auto"/>
              <w:jc w:val="both"/>
              <w:rPr>
                <w:rFonts w:ascii="Times New Roman" w:hAnsi="Times New Roman"/>
                <w:sz w:val="24"/>
                <w:szCs w:val="24"/>
                <w:lang w:val="en-US"/>
              </w:rPr>
            </w:pPr>
            <w:r w:rsidRPr="006A13D7">
              <w:rPr>
                <w:rFonts w:ascii="Times New Roman" w:hAnsi="Times New Roman"/>
                <w:sz w:val="24"/>
                <w:szCs w:val="24"/>
                <w:lang w:val="en-US"/>
              </w:rPr>
              <w:t>- Giữ nguyên các nguyên tắc cơ bản của Thông tư 29/2024/TT-BGDĐT vì đã phù hợp với tình hình thực tế tại tỉnh.</w:t>
            </w:r>
          </w:p>
          <w:p w14:paraId="59D59F66" w14:textId="68D13872" w:rsidR="006A13D7" w:rsidRPr="006A13D7" w:rsidRDefault="006A13D7" w:rsidP="006A13D7">
            <w:pPr>
              <w:widowControl w:val="0"/>
              <w:spacing w:after="60" w:line="240" w:lineRule="auto"/>
              <w:jc w:val="both"/>
              <w:rPr>
                <w:rFonts w:ascii="Times New Roman" w:hAnsi="Times New Roman"/>
                <w:sz w:val="24"/>
                <w:szCs w:val="24"/>
                <w:lang w:val="en-US"/>
              </w:rPr>
            </w:pPr>
            <w:r w:rsidRPr="006A13D7">
              <w:rPr>
                <w:rFonts w:ascii="Times New Roman" w:hAnsi="Times New Roman"/>
                <w:sz w:val="24"/>
                <w:szCs w:val="24"/>
                <w:lang w:val="en-US"/>
              </w:rPr>
              <w:t xml:space="preserve">- Quy định về trách nhiệm cụ thể của các cơ quan, đơn vị tại địa phương để phù hợp với thực tiễn quản lý tại Lạng Sơn. </w:t>
            </w:r>
          </w:p>
        </w:tc>
      </w:tr>
      <w:tr w:rsidR="00C91DD2" w:rsidRPr="00915B40" w14:paraId="53791E37" w14:textId="77777777" w:rsidTr="009F6086">
        <w:tc>
          <w:tcPr>
            <w:tcW w:w="3188" w:type="dxa"/>
            <w:vAlign w:val="center"/>
          </w:tcPr>
          <w:p w14:paraId="57DDCD5C" w14:textId="4CADAD2B" w:rsidR="00C91DD2" w:rsidRPr="00971BA6" w:rsidRDefault="00C91DD2" w:rsidP="00D95D86">
            <w:pPr>
              <w:widowControl w:val="0"/>
              <w:spacing w:after="60" w:line="240" w:lineRule="auto"/>
              <w:rPr>
                <w:rFonts w:ascii="Times New Roman" w:eastAsia="Times New Roman" w:hAnsi="Times New Roman"/>
                <w:b/>
                <w:bCs/>
                <w:sz w:val="24"/>
                <w:szCs w:val="24"/>
                <w:lang w:val="en-US"/>
              </w:rPr>
            </w:pPr>
            <w:r>
              <w:rPr>
                <w:rFonts w:ascii="Times New Roman" w:eastAsia="Times New Roman" w:hAnsi="Times New Roman"/>
                <w:b/>
                <w:bCs/>
                <w:sz w:val="24"/>
                <w:szCs w:val="24"/>
                <w:lang w:val="en-US"/>
              </w:rPr>
              <w:lastRenderedPageBreak/>
              <w:t>Khoản 1 Điều 3</w:t>
            </w:r>
          </w:p>
        </w:tc>
        <w:tc>
          <w:tcPr>
            <w:tcW w:w="2194" w:type="dxa"/>
            <w:vAlign w:val="center"/>
          </w:tcPr>
          <w:p w14:paraId="731C1B5C" w14:textId="5D5DFF6F" w:rsidR="00C91DD2" w:rsidRPr="00971BA6" w:rsidRDefault="00C91DD2" w:rsidP="00D95D86">
            <w:pPr>
              <w:widowControl w:val="0"/>
              <w:spacing w:after="60" w:line="240" w:lineRule="auto"/>
              <w:jc w:val="both"/>
              <w:rPr>
                <w:rFonts w:ascii="Times New Roman" w:eastAsia="Times New Roman" w:hAnsi="Times New Roman"/>
                <w:sz w:val="24"/>
                <w:szCs w:val="24"/>
                <w:lang w:val="en-US"/>
              </w:rPr>
            </w:pPr>
            <w:r>
              <w:rPr>
                <w:rFonts w:ascii="Times New Roman" w:eastAsia="Times New Roman" w:hAnsi="Times New Roman"/>
                <w:sz w:val="24"/>
                <w:szCs w:val="24"/>
                <w:lang w:val="en-US"/>
              </w:rPr>
              <w:t>THPT Lộc Bình; THPT Na Dương; PGD Bình Gia</w:t>
            </w:r>
          </w:p>
        </w:tc>
        <w:tc>
          <w:tcPr>
            <w:tcW w:w="4603" w:type="dxa"/>
            <w:vAlign w:val="center"/>
          </w:tcPr>
          <w:p w14:paraId="4C646B0B" w14:textId="77777777" w:rsidR="00C91DD2" w:rsidRPr="00D751DF" w:rsidRDefault="00C91DD2" w:rsidP="008955A7">
            <w:pPr>
              <w:widowControl w:val="0"/>
              <w:spacing w:after="0" w:line="240" w:lineRule="auto"/>
              <w:jc w:val="both"/>
              <w:rPr>
                <w:rFonts w:ascii="Times New Roman" w:eastAsia="Times New Roman" w:hAnsi="Times New Roman"/>
                <w:sz w:val="24"/>
                <w:szCs w:val="24"/>
                <w:lang w:val="en-US"/>
              </w:rPr>
            </w:pPr>
            <w:r w:rsidRPr="00D751DF">
              <w:rPr>
                <w:rFonts w:ascii="Times New Roman" w:eastAsia="Times New Roman" w:hAnsi="Times New Roman"/>
                <w:sz w:val="24"/>
                <w:szCs w:val="24"/>
                <w:lang w:val="en-US"/>
              </w:rPr>
              <w:t>Dạy thêm, học thêm chỉ</w:t>
            </w:r>
            <w:r>
              <w:rPr>
                <w:rFonts w:ascii="Times New Roman" w:eastAsia="Times New Roman" w:hAnsi="Times New Roman"/>
                <w:sz w:val="24"/>
                <w:szCs w:val="24"/>
                <w:lang w:val="en-US"/>
              </w:rPr>
              <w:t xml:space="preserve"> </w:t>
            </w:r>
            <w:r w:rsidRPr="00D751DF">
              <w:rPr>
                <w:rFonts w:ascii="Times New Roman" w:eastAsia="Times New Roman" w:hAnsi="Times New Roman"/>
                <w:sz w:val="24"/>
                <w:szCs w:val="24"/>
                <w:lang w:val="en-US"/>
              </w:rPr>
              <w:t>được tổ chức khi học sinh, học</w:t>
            </w:r>
            <w:r>
              <w:rPr>
                <w:rFonts w:ascii="Times New Roman" w:eastAsia="Times New Roman" w:hAnsi="Times New Roman"/>
                <w:sz w:val="24"/>
                <w:szCs w:val="24"/>
                <w:lang w:val="en-US"/>
              </w:rPr>
              <w:t xml:space="preserve"> </w:t>
            </w:r>
            <w:r w:rsidRPr="00D751DF">
              <w:rPr>
                <w:rFonts w:ascii="Times New Roman" w:eastAsia="Times New Roman" w:hAnsi="Times New Roman"/>
                <w:sz w:val="24"/>
                <w:szCs w:val="24"/>
                <w:lang w:val="en-US"/>
              </w:rPr>
              <w:t>viên (sau đây gọi chung là học</w:t>
            </w:r>
          </w:p>
          <w:p w14:paraId="436B528C" w14:textId="77777777" w:rsidR="00C91DD2" w:rsidRPr="00D751DF" w:rsidRDefault="00C91DD2" w:rsidP="008955A7">
            <w:pPr>
              <w:widowControl w:val="0"/>
              <w:spacing w:after="0" w:line="240" w:lineRule="auto"/>
              <w:jc w:val="both"/>
              <w:rPr>
                <w:rFonts w:ascii="Times New Roman" w:eastAsia="Times New Roman" w:hAnsi="Times New Roman"/>
                <w:sz w:val="24"/>
                <w:szCs w:val="24"/>
                <w:lang w:val="en-US"/>
              </w:rPr>
            </w:pPr>
            <w:r w:rsidRPr="00D751DF">
              <w:rPr>
                <w:rFonts w:ascii="Times New Roman" w:eastAsia="Times New Roman" w:hAnsi="Times New Roman"/>
                <w:sz w:val="24"/>
                <w:szCs w:val="24"/>
                <w:lang w:val="en-US"/>
              </w:rPr>
              <w:t>sinh) có nhu cầu học thêm, tự</w:t>
            </w:r>
            <w:r>
              <w:rPr>
                <w:rFonts w:ascii="Times New Roman" w:eastAsia="Times New Roman" w:hAnsi="Times New Roman"/>
                <w:sz w:val="24"/>
                <w:szCs w:val="24"/>
                <w:lang w:val="en-US"/>
              </w:rPr>
              <w:t xml:space="preserve"> </w:t>
            </w:r>
            <w:r w:rsidRPr="00D751DF">
              <w:rPr>
                <w:rFonts w:ascii="Times New Roman" w:eastAsia="Times New Roman" w:hAnsi="Times New Roman"/>
                <w:sz w:val="24"/>
                <w:szCs w:val="24"/>
                <w:lang w:val="en-US"/>
              </w:rPr>
              <w:t xml:space="preserve">nguyện </w:t>
            </w:r>
            <w:r w:rsidRPr="00D751DF">
              <w:rPr>
                <w:rFonts w:ascii="Times New Roman" w:eastAsia="Times New Roman" w:hAnsi="Times New Roman"/>
                <w:b/>
                <w:bCs/>
                <w:sz w:val="24"/>
                <w:szCs w:val="24"/>
                <w:lang w:val="en-US"/>
              </w:rPr>
              <w:t>đăng ký</w:t>
            </w:r>
            <w:r w:rsidRPr="00D751DF">
              <w:rPr>
                <w:rFonts w:ascii="Times New Roman" w:eastAsia="Times New Roman" w:hAnsi="Times New Roman"/>
                <w:sz w:val="24"/>
                <w:szCs w:val="24"/>
                <w:lang w:val="en-US"/>
              </w:rPr>
              <w:t xml:space="preserve"> học thêm và</w:t>
            </w:r>
            <w:r>
              <w:rPr>
                <w:rFonts w:ascii="Times New Roman" w:eastAsia="Times New Roman" w:hAnsi="Times New Roman"/>
                <w:sz w:val="24"/>
                <w:szCs w:val="24"/>
                <w:lang w:val="en-US"/>
              </w:rPr>
              <w:t xml:space="preserve"> </w:t>
            </w:r>
            <w:r w:rsidRPr="00D751DF">
              <w:rPr>
                <w:rFonts w:ascii="Times New Roman" w:eastAsia="Times New Roman" w:hAnsi="Times New Roman"/>
                <w:sz w:val="24"/>
                <w:szCs w:val="24"/>
                <w:lang w:val="en-US"/>
              </w:rPr>
              <w:t>được cha mẹ hoặc người giám</w:t>
            </w:r>
          </w:p>
          <w:p w14:paraId="18528991" w14:textId="074A9EA1" w:rsidR="00C91DD2" w:rsidRPr="00971BA6" w:rsidRDefault="00C91DD2" w:rsidP="008955A7">
            <w:pPr>
              <w:widowControl w:val="0"/>
              <w:spacing w:after="0" w:line="240" w:lineRule="auto"/>
              <w:jc w:val="both"/>
              <w:rPr>
                <w:rFonts w:ascii="Times New Roman" w:eastAsia="Times New Roman" w:hAnsi="Times New Roman"/>
                <w:sz w:val="24"/>
                <w:szCs w:val="24"/>
                <w:lang w:val="en-US"/>
              </w:rPr>
            </w:pPr>
            <w:r w:rsidRPr="00D751DF">
              <w:rPr>
                <w:rFonts w:ascii="Times New Roman" w:eastAsia="Times New Roman" w:hAnsi="Times New Roman"/>
                <w:sz w:val="24"/>
                <w:szCs w:val="24"/>
                <w:lang w:val="en-US"/>
              </w:rPr>
              <w:t>hộ (sau đây gọi chung là cha</w:t>
            </w:r>
            <w:r>
              <w:rPr>
                <w:rFonts w:ascii="Times New Roman" w:eastAsia="Times New Roman" w:hAnsi="Times New Roman"/>
                <w:sz w:val="24"/>
                <w:szCs w:val="24"/>
                <w:lang w:val="en-US"/>
              </w:rPr>
              <w:t xml:space="preserve"> </w:t>
            </w:r>
            <w:r w:rsidRPr="00D751DF">
              <w:rPr>
                <w:rFonts w:ascii="Times New Roman" w:eastAsia="Times New Roman" w:hAnsi="Times New Roman"/>
                <w:sz w:val="24"/>
                <w:szCs w:val="24"/>
                <w:lang w:val="en-US"/>
              </w:rPr>
              <w:t>mẹ học sinh) đồng ý.</w:t>
            </w:r>
          </w:p>
        </w:tc>
        <w:tc>
          <w:tcPr>
            <w:tcW w:w="4894" w:type="dxa"/>
            <w:vMerge w:val="restart"/>
            <w:vAlign w:val="center"/>
          </w:tcPr>
          <w:p w14:paraId="31743DF1" w14:textId="52FD4B8A" w:rsidR="00C91DD2" w:rsidRPr="006A13D7" w:rsidRDefault="00C91DD2" w:rsidP="00D95D86">
            <w:pPr>
              <w:widowControl w:val="0"/>
              <w:spacing w:after="60" w:line="240" w:lineRule="auto"/>
              <w:jc w:val="both"/>
              <w:rPr>
                <w:rFonts w:ascii="Times New Roman" w:hAnsi="Times New Roman"/>
                <w:sz w:val="24"/>
                <w:szCs w:val="24"/>
                <w:lang w:val="en-US"/>
              </w:rPr>
            </w:pPr>
            <w:r w:rsidRPr="00D751DF">
              <w:rPr>
                <w:rFonts w:ascii="Times New Roman" w:hAnsi="Times New Roman"/>
                <w:sz w:val="24"/>
                <w:szCs w:val="24"/>
                <w:lang w:val="en-US"/>
              </w:rPr>
              <w:t>Nội dung đăng ký học th</w:t>
            </w:r>
            <w:r>
              <w:rPr>
                <w:rFonts w:ascii="Times New Roman" w:hAnsi="Times New Roman"/>
                <w:sz w:val="24"/>
                <w:szCs w:val="24"/>
                <w:lang w:val="en-US"/>
              </w:rPr>
              <w:t>êm đã được duy định tại Khoản 2 Điều 5 của Thông tư 29/2024/TT-BGDĐT</w:t>
            </w:r>
          </w:p>
        </w:tc>
      </w:tr>
      <w:tr w:rsidR="00C91DD2" w:rsidRPr="00915B40" w14:paraId="2D67BEAC" w14:textId="77777777" w:rsidTr="009F6086">
        <w:tc>
          <w:tcPr>
            <w:tcW w:w="3188" w:type="dxa"/>
            <w:vAlign w:val="center"/>
          </w:tcPr>
          <w:p w14:paraId="76EFCA31" w14:textId="77777777" w:rsidR="00C91DD2" w:rsidRDefault="00C91DD2" w:rsidP="00D95D86">
            <w:pPr>
              <w:widowControl w:val="0"/>
              <w:spacing w:after="60" w:line="240" w:lineRule="auto"/>
              <w:rPr>
                <w:rFonts w:ascii="Times New Roman" w:eastAsia="Times New Roman" w:hAnsi="Times New Roman"/>
                <w:b/>
                <w:bCs/>
                <w:sz w:val="24"/>
                <w:szCs w:val="24"/>
                <w:lang w:val="en-US"/>
              </w:rPr>
            </w:pPr>
          </w:p>
        </w:tc>
        <w:tc>
          <w:tcPr>
            <w:tcW w:w="2194" w:type="dxa"/>
            <w:vAlign w:val="center"/>
          </w:tcPr>
          <w:p w14:paraId="682CA5B2" w14:textId="048A3670" w:rsidR="00C91DD2" w:rsidRDefault="00C91DD2" w:rsidP="00D95D86">
            <w:pPr>
              <w:widowControl w:val="0"/>
              <w:spacing w:after="60" w:line="240" w:lineRule="auto"/>
              <w:jc w:val="both"/>
              <w:rPr>
                <w:rFonts w:ascii="Times New Roman" w:eastAsia="Times New Roman" w:hAnsi="Times New Roman"/>
                <w:sz w:val="24"/>
                <w:szCs w:val="24"/>
                <w:lang w:val="en-US"/>
              </w:rPr>
            </w:pPr>
            <w:r>
              <w:rPr>
                <w:rFonts w:ascii="Times New Roman" w:eastAsia="Times New Roman" w:hAnsi="Times New Roman"/>
                <w:sz w:val="24"/>
                <w:szCs w:val="24"/>
                <w:lang w:val="en-US"/>
              </w:rPr>
              <w:t>Sở Tư pháp</w:t>
            </w:r>
          </w:p>
        </w:tc>
        <w:tc>
          <w:tcPr>
            <w:tcW w:w="4603" w:type="dxa"/>
            <w:vAlign w:val="center"/>
          </w:tcPr>
          <w:p w14:paraId="13DD8D16" w14:textId="668CA857" w:rsidR="00C91DD2" w:rsidRPr="00D751DF" w:rsidRDefault="00C91DD2" w:rsidP="008955A7">
            <w:pPr>
              <w:widowControl w:val="0"/>
              <w:spacing w:after="0" w:line="240" w:lineRule="auto"/>
              <w:jc w:val="both"/>
              <w:rPr>
                <w:rFonts w:ascii="Times New Roman" w:eastAsia="Times New Roman" w:hAnsi="Times New Roman"/>
                <w:sz w:val="24"/>
                <w:szCs w:val="24"/>
                <w:lang w:val="en-US"/>
              </w:rPr>
            </w:pPr>
            <w:r w:rsidRPr="00AB23D3">
              <w:rPr>
                <w:rFonts w:ascii="Times New Roman" w:eastAsia="Times New Roman" w:hAnsi="Times New Roman"/>
                <w:sz w:val="24"/>
                <w:szCs w:val="24"/>
                <w:lang w:val="en-US"/>
              </w:rPr>
              <w:t>Đề nghị làm rõ việc đồng ý của cha mẹ học sinh được thể hiện như thế nào để thống nhất trong việc áp dụng văn bản của các đối tượng thực hiện.</w:t>
            </w:r>
          </w:p>
        </w:tc>
        <w:tc>
          <w:tcPr>
            <w:tcW w:w="4894" w:type="dxa"/>
            <w:vMerge/>
            <w:vAlign w:val="center"/>
          </w:tcPr>
          <w:p w14:paraId="357A3C4A" w14:textId="77777777" w:rsidR="00C91DD2" w:rsidRPr="00D751DF" w:rsidRDefault="00C91DD2" w:rsidP="00D95D86">
            <w:pPr>
              <w:widowControl w:val="0"/>
              <w:spacing w:after="60" w:line="240" w:lineRule="auto"/>
              <w:jc w:val="both"/>
              <w:rPr>
                <w:rFonts w:ascii="Times New Roman" w:hAnsi="Times New Roman"/>
                <w:sz w:val="24"/>
                <w:szCs w:val="24"/>
                <w:lang w:val="en-US"/>
              </w:rPr>
            </w:pPr>
          </w:p>
        </w:tc>
      </w:tr>
      <w:tr w:rsidR="00D95D86" w:rsidRPr="00915B40" w14:paraId="1451D14E" w14:textId="77777777" w:rsidTr="009F6086">
        <w:tc>
          <w:tcPr>
            <w:tcW w:w="3188" w:type="dxa"/>
            <w:vAlign w:val="center"/>
          </w:tcPr>
          <w:p w14:paraId="454972F2" w14:textId="46A23A11" w:rsidR="00D95D86" w:rsidRDefault="00D95D86" w:rsidP="00D95D86">
            <w:pPr>
              <w:widowControl w:val="0"/>
              <w:spacing w:after="60" w:line="240" w:lineRule="auto"/>
              <w:rPr>
                <w:rFonts w:ascii="Times New Roman" w:eastAsia="Times New Roman" w:hAnsi="Times New Roman"/>
                <w:b/>
                <w:bCs/>
                <w:sz w:val="24"/>
                <w:szCs w:val="24"/>
                <w:lang w:val="en-US"/>
              </w:rPr>
            </w:pPr>
            <w:r>
              <w:rPr>
                <w:rFonts w:ascii="Times New Roman" w:eastAsia="Times New Roman" w:hAnsi="Times New Roman"/>
                <w:b/>
                <w:bCs/>
                <w:sz w:val="24"/>
                <w:szCs w:val="24"/>
                <w:lang w:val="en-US"/>
              </w:rPr>
              <w:t>Khoản 3 Điều 4</w:t>
            </w:r>
          </w:p>
        </w:tc>
        <w:tc>
          <w:tcPr>
            <w:tcW w:w="2194" w:type="dxa"/>
            <w:vAlign w:val="center"/>
          </w:tcPr>
          <w:p w14:paraId="2DCB7E77" w14:textId="589A87AC" w:rsidR="00D95D86" w:rsidRDefault="00D95D86" w:rsidP="00D95D86">
            <w:pPr>
              <w:widowControl w:val="0"/>
              <w:spacing w:after="60" w:line="240" w:lineRule="auto"/>
              <w:jc w:val="both"/>
              <w:rPr>
                <w:rFonts w:ascii="Times New Roman" w:eastAsia="Times New Roman" w:hAnsi="Times New Roman"/>
                <w:sz w:val="24"/>
                <w:szCs w:val="24"/>
                <w:lang w:val="en-US"/>
              </w:rPr>
            </w:pPr>
            <w:r w:rsidRPr="00D751DF">
              <w:rPr>
                <w:rFonts w:ascii="Times New Roman" w:eastAsia="Times New Roman" w:hAnsi="Times New Roman"/>
                <w:sz w:val="24"/>
                <w:szCs w:val="24"/>
                <w:lang w:val="en-US"/>
              </w:rPr>
              <w:t>THPT Lộc Bình</w:t>
            </w:r>
          </w:p>
        </w:tc>
        <w:tc>
          <w:tcPr>
            <w:tcW w:w="4603" w:type="dxa"/>
            <w:vAlign w:val="center"/>
          </w:tcPr>
          <w:p w14:paraId="72BF58D2" w14:textId="3B53C819" w:rsidR="00D95D86" w:rsidRPr="00D751DF" w:rsidRDefault="00D95D86" w:rsidP="00D95D86">
            <w:pPr>
              <w:widowControl w:val="0"/>
              <w:spacing w:after="60" w:line="240" w:lineRule="auto"/>
              <w:jc w:val="both"/>
              <w:rPr>
                <w:rFonts w:ascii="Times New Roman" w:eastAsia="Times New Roman" w:hAnsi="Times New Roman"/>
                <w:sz w:val="24"/>
                <w:szCs w:val="24"/>
                <w:lang w:val="en-US"/>
              </w:rPr>
            </w:pPr>
            <w:r>
              <w:rPr>
                <w:rFonts w:ascii="Times New Roman" w:eastAsia="Times New Roman" w:hAnsi="Times New Roman"/>
                <w:sz w:val="24"/>
                <w:szCs w:val="24"/>
                <w:lang w:val="en-US"/>
              </w:rPr>
              <w:t>Bổ sung điều kiện đối với giáo viên các cơ sở giáo dục công lập khi tham gia dạy thêm ngoài nhà trường</w:t>
            </w:r>
          </w:p>
        </w:tc>
        <w:tc>
          <w:tcPr>
            <w:tcW w:w="4894" w:type="dxa"/>
            <w:vAlign w:val="center"/>
          </w:tcPr>
          <w:p w14:paraId="31BF55F8" w14:textId="18302F2A" w:rsidR="00D95D86" w:rsidRPr="00D751DF" w:rsidRDefault="00D95D86" w:rsidP="00D95D86">
            <w:pPr>
              <w:widowControl w:val="0"/>
              <w:spacing w:after="60" w:line="240" w:lineRule="auto"/>
              <w:jc w:val="both"/>
              <w:rPr>
                <w:rFonts w:ascii="Times New Roman" w:hAnsi="Times New Roman"/>
                <w:sz w:val="24"/>
                <w:szCs w:val="24"/>
                <w:lang w:val="en-US"/>
              </w:rPr>
            </w:pPr>
            <w:r>
              <w:rPr>
                <w:rFonts w:ascii="Times New Roman" w:hAnsi="Times New Roman"/>
                <w:sz w:val="24"/>
                <w:szCs w:val="24"/>
                <w:lang w:val="en-US"/>
              </w:rPr>
              <w:t xml:space="preserve">Đã có quy định tại khoản 3 Điều 6 </w:t>
            </w:r>
            <w:r w:rsidRPr="00D751DF">
              <w:rPr>
                <w:rFonts w:ascii="Times New Roman" w:hAnsi="Times New Roman"/>
                <w:sz w:val="24"/>
                <w:szCs w:val="24"/>
                <w:lang w:val="en-US"/>
              </w:rPr>
              <w:t>Thông tư 29/2024/TT-BGDĐT</w:t>
            </w:r>
          </w:p>
        </w:tc>
      </w:tr>
      <w:tr w:rsidR="00D95D86" w:rsidRPr="00915B40" w14:paraId="36CE7734" w14:textId="77777777" w:rsidTr="009F6086">
        <w:tc>
          <w:tcPr>
            <w:tcW w:w="3188" w:type="dxa"/>
            <w:vAlign w:val="center"/>
          </w:tcPr>
          <w:p w14:paraId="4D6B42F2" w14:textId="0B8E2E0F" w:rsidR="00D95D86" w:rsidRDefault="00D95D86" w:rsidP="00D95D86">
            <w:pPr>
              <w:widowControl w:val="0"/>
              <w:spacing w:after="60" w:line="240" w:lineRule="auto"/>
              <w:rPr>
                <w:rFonts w:ascii="Times New Roman" w:eastAsia="Times New Roman" w:hAnsi="Times New Roman"/>
                <w:b/>
                <w:bCs/>
                <w:sz w:val="24"/>
                <w:szCs w:val="24"/>
                <w:lang w:val="en-US"/>
              </w:rPr>
            </w:pPr>
            <w:r>
              <w:rPr>
                <w:rFonts w:ascii="Times New Roman" w:eastAsia="Times New Roman" w:hAnsi="Times New Roman"/>
                <w:b/>
                <w:bCs/>
                <w:sz w:val="24"/>
                <w:szCs w:val="24"/>
                <w:lang w:val="en-US"/>
              </w:rPr>
              <w:t>Khoản 1 Điều 4</w:t>
            </w:r>
          </w:p>
        </w:tc>
        <w:tc>
          <w:tcPr>
            <w:tcW w:w="2194" w:type="dxa"/>
            <w:vAlign w:val="center"/>
          </w:tcPr>
          <w:p w14:paraId="26F4168E" w14:textId="6889BA15" w:rsidR="00D95D86" w:rsidRDefault="00D95D86" w:rsidP="00D95D86">
            <w:pPr>
              <w:widowControl w:val="0"/>
              <w:spacing w:after="60" w:line="240" w:lineRule="auto"/>
              <w:jc w:val="both"/>
              <w:rPr>
                <w:rFonts w:ascii="Times New Roman" w:eastAsia="Times New Roman" w:hAnsi="Times New Roman"/>
                <w:sz w:val="24"/>
                <w:szCs w:val="24"/>
                <w:lang w:val="en-US"/>
              </w:rPr>
            </w:pPr>
            <w:r>
              <w:rPr>
                <w:rFonts w:ascii="Times New Roman" w:eastAsia="Times New Roman" w:hAnsi="Times New Roman"/>
                <w:sz w:val="24"/>
                <w:szCs w:val="24"/>
                <w:lang w:val="en-US"/>
              </w:rPr>
              <w:t>THPT Na Dương</w:t>
            </w:r>
          </w:p>
        </w:tc>
        <w:tc>
          <w:tcPr>
            <w:tcW w:w="4603" w:type="dxa"/>
            <w:vAlign w:val="center"/>
          </w:tcPr>
          <w:p w14:paraId="7D121ADA" w14:textId="15AF3AB0" w:rsidR="00D95D86" w:rsidRPr="00D751DF" w:rsidRDefault="00D95D86" w:rsidP="00D95D86">
            <w:pPr>
              <w:widowControl w:val="0"/>
              <w:spacing w:after="60" w:line="240" w:lineRule="auto"/>
              <w:jc w:val="both"/>
              <w:rPr>
                <w:rFonts w:ascii="Times New Roman" w:eastAsia="Times New Roman" w:hAnsi="Times New Roman"/>
                <w:sz w:val="24"/>
                <w:szCs w:val="24"/>
                <w:lang w:val="en-US"/>
              </w:rPr>
            </w:pPr>
            <w:r>
              <w:rPr>
                <w:rFonts w:ascii="Times New Roman" w:eastAsia="Times New Roman" w:hAnsi="Times New Roman"/>
                <w:sz w:val="24"/>
                <w:szCs w:val="24"/>
                <w:lang w:val="en-US"/>
              </w:rPr>
              <w:t>Đ</w:t>
            </w:r>
            <w:r w:rsidRPr="00842B7B">
              <w:rPr>
                <w:rFonts w:ascii="Times New Roman" w:eastAsia="Times New Roman" w:hAnsi="Times New Roman"/>
                <w:sz w:val="24"/>
                <w:szCs w:val="24"/>
                <w:lang w:val="en-US"/>
              </w:rPr>
              <w:t xml:space="preserve">ề nghị </w:t>
            </w:r>
            <w:r>
              <w:rPr>
                <w:rFonts w:ascii="Times New Roman" w:eastAsia="Times New Roman" w:hAnsi="Times New Roman"/>
                <w:sz w:val="24"/>
                <w:szCs w:val="24"/>
                <w:lang w:val="en-US"/>
              </w:rPr>
              <w:t>cho phép</w:t>
            </w:r>
            <w:r w:rsidRPr="00842B7B">
              <w:rPr>
                <w:rFonts w:ascii="Times New Roman" w:eastAsia="Times New Roman" w:hAnsi="Times New Roman"/>
                <w:sz w:val="24"/>
                <w:szCs w:val="24"/>
                <w:lang w:val="en-US"/>
              </w:rPr>
              <w:t xml:space="preserve"> dạy thêm cho học sinh tiểu học </w:t>
            </w:r>
            <w:r>
              <w:rPr>
                <w:rFonts w:ascii="Times New Roman" w:eastAsia="Times New Roman" w:hAnsi="Times New Roman"/>
                <w:sz w:val="24"/>
                <w:szCs w:val="24"/>
                <w:lang w:val="en-US"/>
              </w:rPr>
              <w:t xml:space="preserve">đối với môn Toán, Tiếng Việt </w:t>
            </w:r>
            <w:r w:rsidRPr="00842B7B">
              <w:rPr>
                <w:rFonts w:ascii="Times New Roman" w:eastAsia="Times New Roman" w:hAnsi="Times New Roman"/>
                <w:sz w:val="24"/>
                <w:szCs w:val="24"/>
                <w:lang w:val="en-US"/>
              </w:rPr>
              <w:t>nếu có nhu cầu đặc biệt và được phụ huynh đề xuất</w:t>
            </w:r>
          </w:p>
        </w:tc>
        <w:tc>
          <w:tcPr>
            <w:tcW w:w="4894" w:type="dxa"/>
            <w:vAlign w:val="center"/>
          </w:tcPr>
          <w:p w14:paraId="3A9D1229" w14:textId="17BB3C64" w:rsidR="00D95D86" w:rsidRPr="00D751DF" w:rsidRDefault="00D95D86" w:rsidP="000D0199">
            <w:pPr>
              <w:widowControl w:val="0"/>
              <w:spacing w:after="60" w:line="240" w:lineRule="auto"/>
              <w:jc w:val="both"/>
              <w:rPr>
                <w:rFonts w:ascii="Times New Roman" w:hAnsi="Times New Roman"/>
                <w:sz w:val="24"/>
                <w:szCs w:val="24"/>
                <w:lang w:val="en-US"/>
              </w:rPr>
            </w:pPr>
            <w:r>
              <w:rPr>
                <w:rFonts w:ascii="Times New Roman" w:hAnsi="Times New Roman"/>
                <w:sz w:val="24"/>
                <w:szCs w:val="24"/>
                <w:lang w:val="en-US"/>
              </w:rPr>
              <w:t>Đề nghị giữ nguyên như dự thảo</w:t>
            </w:r>
            <w:r w:rsidR="000D0199">
              <w:t xml:space="preserve"> </w:t>
            </w:r>
            <w:r w:rsidR="000D0199" w:rsidRPr="000D0199">
              <w:rPr>
                <w:rFonts w:ascii="Times New Roman" w:hAnsi="Times New Roman"/>
                <w:sz w:val="24"/>
                <w:szCs w:val="24"/>
                <w:lang w:val="en-US"/>
              </w:rPr>
              <w:t>cần giải thích rõ quy định hiện hành không cho phép dạy thêm kiến thức văn hóa cho tiểu học)</w:t>
            </w:r>
          </w:p>
        </w:tc>
      </w:tr>
      <w:tr w:rsidR="00D95D86" w:rsidRPr="00915B40" w14:paraId="4D92FBA5" w14:textId="77777777" w:rsidTr="009F6086">
        <w:tc>
          <w:tcPr>
            <w:tcW w:w="3188" w:type="dxa"/>
            <w:vAlign w:val="center"/>
          </w:tcPr>
          <w:p w14:paraId="6649F1B0" w14:textId="2B6645A0" w:rsidR="00D95D86" w:rsidRDefault="00D95D86" w:rsidP="00D95D86">
            <w:pPr>
              <w:widowControl w:val="0"/>
              <w:spacing w:after="60" w:line="240" w:lineRule="auto"/>
              <w:rPr>
                <w:rFonts w:ascii="Times New Roman" w:eastAsia="Times New Roman" w:hAnsi="Times New Roman"/>
                <w:b/>
                <w:bCs/>
                <w:sz w:val="24"/>
                <w:szCs w:val="24"/>
                <w:lang w:val="en-US"/>
              </w:rPr>
            </w:pPr>
            <w:r>
              <w:rPr>
                <w:rFonts w:ascii="Times New Roman" w:eastAsia="Times New Roman" w:hAnsi="Times New Roman"/>
                <w:b/>
                <w:bCs/>
                <w:sz w:val="24"/>
                <w:szCs w:val="24"/>
                <w:lang w:val="en-US"/>
              </w:rPr>
              <w:t>Khoản 3 Đ</w:t>
            </w:r>
            <w:r w:rsidRPr="00D170AA">
              <w:rPr>
                <w:rFonts w:ascii="Times New Roman" w:eastAsia="Times New Roman" w:hAnsi="Times New Roman"/>
                <w:b/>
                <w:bCs/>
                <w:sz w:val="24"/>
                <w:szCs w:val="24"/>
                <w:lang w:val="en-US"/>
              </w:rPr>
              <w:t>iều 4</w:t>
            </w:r>
          </w:p>
        </w:tc>
        <w:tc>
          <w:tcPr>
            <w:tcW w:w="2194" w:type="dxa"/>
            <w:vAlign w:val="center"/>
          </w:tcPr>
          <w:p w14:paraId="3DC9E0B4" w14:textId="0D89E857" w:rsidR="00D95D86" w:rsidRDefault="00D95D86" w:rsidP="00D95D86">
            <w:pPr>
              <w:widowControl w:val="0"/>
              <w:spacing w:after="60" w:line="240" w:lineRule="auto"/>
              <w:jc w:val="both"/>
              <w:rPr>
                <w:rFonts w:ascii="Times New Roman" w:eastAsia="Times New Roman" w:hAnsi="Times New Roman"/>
                <w:sz w:val="24"/>
                <w:szCs w:val="24"/>
                <w:lang w:val="en-US"/>
              </w:rPr>
            </w:pPr>
            <w:r>
              <w:rPr>
                <w:rFonts w:ascii="Times New Roman" w:eastAsia="Times New Roman" w:hAnsi="Times New Roman"/>
                <w:sz w:val="24"/>
                <w:szCs w:val="24"/>
                <w:lang w:val="en-US"/>
              </w:rPr>
              <w:t>THPT Đồng Bành</w:t>
            </w:r>
          </w:p>
        </w:tc>
        <w:tc>
          <w:tcPr>
            <w:tcW w:w="4603" w:type="dxa"/>
            <w:vAlign w:val="center"/>
          </w:tcPr>
          <w:p w14:paraId="04BE2539" w14:textId="7EA30394" w:rsidR="00D95D86" w:rsidRPr="00D751DF" w:rsidRDefault="00D95D86" w:rsidP="00D95D86">
            <w:pPr>
              <w:widowControl w:val="0"/>
              <w:spacing w:after="60" w:line="240" w:lineRule="auto"/>
              <w:jc w:val="both"/>
              <w:rPr>
                <w:rFonts w:ascii="Times New Roman" w:eastAsia="Times New Roman" w:hAnsi="Times New Roman"/>
                <w:sz w:val="24"/>
                <w:szCs w:val="24"/>
                <w:lang w:val="en-US"/>
              </w:rPr>
            </w:pPr>
            <w:r w:rsidRPr="00D170AA">
              <w:rPr>
                <w:rFonts w:ascii="Times New Roman" w:eastAsia="Times New Roman" w:hAnsi="Times New Roman"/>
                <w:sz w:val="24"/>
                <w:szCs w:val="24"/>
                <w:lang w:val="en-US"/>
              </w:rPr>
              <w:t>Giáo viên thuộc các trường công lập... có thể dạy thêm ngoài nhà trường trong các cơ sở giáo dục được cấp có thẩm quyền quản lí, cấp phép và đối tượng dạy thêm theo quy định</w:t>
            </w:r>
          </w:p>
        </w:tc>
        <w:tc>
          <w:tcPr>
            <w:tcW w:w="4894" w:type="dxa"/>
            <w:vAlign w:val="center"/>
          </w:tcPr>
          <w:p w14:paraId="0DA6A84B" w14:textId="4ECD4AE3" w:rsidR="00D95D86" w:rsidRPr="00D751DF" w:rsidRDefault="00D95D86" w:rsidP="00D95D86">
            <w:pPr>
              <w:widowControl w:val="0"/>
              <w:spacing w:after="60" w:line="240" w:lineRule="auto"/>
              <w:jc w:val="both"/>
              <w:rPr>
                <w:rFonts w:ascii="Times New Roman" w:hAnsi="Times New Roman"/>
                <w:sz w:val="24"/>
                <w:szCs w:val="24"/>
                <w:lang w:val="en-US"/>
              </w:rPr>
            </w:pPr>
            <w:r>
              <w:rPr>
                <w:rFonts w:ascii="Times New Roman" w:hAnsi="Times New Roman"/>
                <w:sz w:val="24"/>
                <w:szCs w:val="24"/>
                <w:lang w:val="en-US"/>
              </w:rPr>
              <w:t xml:space="preserve">Nội dung này </w:t>
            </w:r>
            <w:r w:rsidRPr="00D170AA">
              <w:rPr>
                <w:rFonts w:ascii="Times New Roman" w:hAnsi="Times New Roman"/>
                <w:sz w:val="24"/>
                <w:szCs w:val="24"/>
                <w:lang w:val="en-US"/>
              </w:rPr>
              <w:t xml:space="preserve">đã được quy định tại Thông tư 29/2024/TT-BGDĐT (Điều 5, Điều 6). </w:t>
            </w:r>
          </w:p>
        </w:tc>
      </w:tr>
      <w:tr w:rsidR="004A4E6C" w:rsidRPr="00915B40" w14:paraId="53B44231" w14:textId="77777777" w:rsidTr="00FC4BD2">
        <w:tc>
          <w:tcPr>
            <w:tcW w:w="3188" w:type="dxa"/>
            <w:vAlign w:val="center"/>
          </w:tcPr>
          <w:p w14:paraId="6E18C34F" w14:textId="4E61F995" w:rsidR="004A4E6C" w:rsidRPr="00971BA6" w:rsidRDefault="004A4E6C" w:rsidP="00D01038">
            <w:pPr>
              <w:widowControl w:val="0"/>
              <w:spacing w:after="60" w:line="240" w:lineRule="auto"/>
              <w:rPr>
                <w:rFonts w:ascii="Times New Roman" w:eastAsia="Times New Roman" w:hAnsi="Times New Roman"/>
                <w:b/>
                <w:bCs/>
                <w:sz w:val="24"/>
                <w:szCs w:val="24"/>
                <w:lang w:val="en-US"/>
              </w:rPr>
            </w:pPr>
            <w:r>
              <w:rPr>
                <w:rFonts w:ascii="Times New Roman" w:eastAsia="Times New Roman" w:hAnsi="Times New Roman"/>
                <w:b/>
                <w:bCs/>
                <w:sz w:val="24"/>
                <w:szCs w:val="24"/>
                <w:lang w:val="en-US"/>
              </w:rPr>
              <w:t>Điều 5</w:t>
            </w:r>
            <w:r w:rsidR="00D01038">
              <w:rPr>
                <w:rFonts w:ascii="Times New Roman" w:eastAsia="Times New Roman" w:hAnsi="Times New Roman"/>
                <w:b/>
                <w:bCs/>
                <w:sz w:val="24"/>
                <w:szCs w:val="24"/>
                <w:lang w:val="en-US"/>
              </w:rPr>
              <w:t xml:space="preserve"> T</w:t>
            </w:r>
            <w:r w:rsidR="00D01038" w:rsidRPr="00D01038">
              <w:rPr>
                <w:rFonts w:ascii="Times New Roman" w:eastAsia="Times New Roman" w:hAnsi="Times New Roman"/>
                <w:b/>
                <w:bCs/>
                <w:sz w:val="24"/>
                <w:szCs w:val="24"/>
                <w:lang w:val="en-US"/>
              </w:rPr>
              <w:t>hu và quản lý tiền học thêm</w:t>
            </w:r>
          </w:p>
        </w:tc>
        <w:tc>
          <w:tcPr>
            <w:tcW w:w="2194" w:type="dxa"/>
            <w:vAlign w:val="center"/>
          </w:tcPr>
          <w:p w14:paraId="0ABFD70B" w14:textId="7465984A" w:rsidR="004A4E6C" w:rsidRDefault="00D01038" w:rsidP="006A13D7">
            <w:pPr>
              <w:widowControl w:val="0"/>
              <w:spacing w:after="60" w:line="240" w:lineRule="auto"/>
              <w:jc w:val="both"/>
              <w:rPr>
                <w:rFonts w:ascii="Times New Roman" w:eastAsia="Times New Roman" w:hAnsi="Times New Roman"/>
                <w:sz w:val="24"/>
                <w:szCs w:val="24"/>
                <w:lang w:val="en-US"/>
              </w:rPr>
            </w:pPr>
            <w:r w:rsidRPr="00D01038">
              <w:rPr>
                <w:rFonts w:ascii="Times New Roman" w:eastAsia="Times New Roman" w:hAnsi="Times New Roman"/>
                <w:sz w:val="24"/>
                <w:szCs w:val="24"/>
                <w:lang w:val="en-US"/>
              </w:rPr>
              <w:t>Trường PTDTNT THCS&amp;THPT huyện Đình Lập</w:t>
            </w:r>
            <w:r>
              <w:rPr>
                <w:rFonts w:ascii="Times New Roman" w:eastAsia="Times New Roman" w:hAnsi="Times New Roman"/>
                <w:sz w:val="24"/>
                <w:szCs w:val="24"/>
                <w:lang w:val="en-US"/>
              </w:rPr>
              <w:t>;</w:t>
            </w:r>
          </w:p>
          <w:p w14:paraId="4709AD9A" w14:textId="3FDFE0CC" w:rsidR="00D01038" w:rsidRPr="00971BA6" w:rsidRDefault="00D01038" w:rsidP="006A13D7">
            <w:pPr>
              <w:widowControl w:val="0"/>
              <w:spacing w:after="60" w:line="240" w:lineRule="auto"/>
              <w:jc w:val="both"/>
              <w:rPr>
                <w:rFonts w:ascii="Times New Roman" w:eastAsia="Times New Roman" w:hAnsi="Times New Roman"/>
                <w:sz w:val="24"/>
                <w:szCs w:val="24"/>
                <w:lang w:val="en-US"/>
              </w:rPr>
            </w:pPr>
          </w:p>
        </w:tc>
        <w:tc>
          <w:tcPr>
            <w:tcW w:w="4603" w:type="dxa"/>
            <w:vAlign w:val="center"/>
          </w:tcPr>
          <w:p w14:paraId="5955C92E" w14:textId="36020F3A" w:rsidR="004A4E6C" w:rsidRPr="00971BA6" w:rsidRDefault="00D01038" w:rsidP="006A13D7">
            <w:pPr>
              <w:widowControl w:val="0"/>
              <w:spacing w:after="60" w:line="240" w:lineRule="auto"/>
              <w:jc w:val="both"/>
              <w:rPr>
                <w:rFonts w:ascii="Times New Roman" w:eastAsia="Times New Roman" w:hAnsi="Times New Roman"/>
                <w:sz w:val="24"/>
                <w:szCs w:val="24"/>
                <w:lang w:val="en-US"/>
              </w:rPr>
            </w:pPr>
            <w:r>
              <w:rPr>
                <w:rFonts w:ascii="Times New Roman" w:eastAsia="Times New Roman" w:hAnsi="Times New Roman"/>
                <w:sz w:val="24"/>
                <w:szCs w:val="24"/>
                <w:lang w:val="en-US"/>
              </w:rPr>
              <w:t>Đ</w:t>
            </w:r>
            <w:r w:rsidRPr="00D01038">
              <w:rPr>
                <w:rFonts w:ascii="Times New Roman" w:eastAsia="Times New Roman" w:hAnsi="Times New Roman"/>
                <w:sz w:val="24"/>
                <w:szCs w:val="24"/>
                <w:lang w:val="en-US"/>
              </w:rPr>
              <w:t>ề nghị cần có quy định về khung mức phí hợp lý hoặc yêu cầu cơ sở dạy thêm công khai mức thu tại Điều 5 về thu và quản lý tiền học thêm ngoài nhà trường và cần có cơ chế kiểm soát thu</w:t>
            </w:r>
          </w:p>
        </w:tc>
        <w:tc>
          <w:tcPr>
            <w:tcW w:w="4894" w:type="dxa"/>
            <w:vAlign w:val="center"/>
          </w:tcPr>
          <w:p w14:paraId="4B13DA8D" w14:textId="7397BF0B" w:rsidR="004A4E6C" w:rsidRPr="006A13D7" w:rsidRDefault="006729D1" w:rsidP="006A13D7">
            <w:pPr>
              <w:widowControl w:val="0"/>
              <w:spacing w:after="60" w:line="240" w:lineRule="auto"/>
              <w:jc w:val="both"/>
              <w:rPr>
                <w:rFonts w:ascii="Times New Roman" w:eastAsia="Times New Roman" w:hAnsi="Times New Roman"/>
                <w:sz w:val="24"/>
                <w:szCs w:val="24"/>
                <w:lang w:val="en-US"/>
              </w:rPr>
            </w:pPr>
            <w:r w:rsidRPr="006729D1">
              <w:rPr>
                <w:rFonts w:ascii="Times New Roman" w:eastAsia="Times New Roman" w:hAnsi="Times New Roman"/>
                <w:sz w:val="24"/>
                <w:szCs w:val="24"/>
                <w:lang w:val="en-US"/>
              </w:rPr>
              <w:t>Nội dung công khai mức thu đã được quy định tại Thông tư 29/2024/TT-BGDĐT (điểm b, khoản 2 Điều 6)</w:t>
            </w:r>
            <w:r>
              <w:rPr>
                <w:rFonts w:ascii="Times New Roman" w:eastAsia="Times New Roman" w:hAnsi="Times New Roman"/>
                <w:sz w:val="24"/>
                <w:szCs w:val="24"/>
                <w:lang w:val="en-US"/>
              </w:rPr>
              <w:t xml:space="preserve"> và mức thu tiền dạy thêm được thực hiện trên cơ sở thỏa thuận giữa cha mẹ học sinh và cơ sở dạy thêm</w:t>
            </w:r>
          </w:p>
        </w:tc>
      </w:tr>
      <w:tr w:rsidR="00D01038" w:rsidRPr="00915B40" w14:paraId="1416C909" w14:textId="77777777" w:rsidTr="00FC4BD2">
        <w:tc>
          <w:tcPr>
            <w:tcW w:w="3188" w:type="dxa"/>
            <w:vAlign w:val="center"/>
          </w:tcPr>
          <w:p w14:paraId="0DF137C8" w14:textId="77777777" w:rsidR="00D01038" w:rsidRDefault="00D01038" w:rsidP="00D01038">
            <w:pPr>
              <w:widowControl w:val="0"/>
              <w:spacing w:after="60" w:line="240" w:lineRule="auto"/>
              <w:rPr>
                <w:rFonts w:ascii="Times New Roman" w:eastAsia="Times New Roman" w:hAnsi="Times New Roman"/>
                <w:b/>
                <w:bCs/>
                <w:sz w:val="24"/>
                <w:szCs w:val="24"/>
                <w:lang w:val="en-US"/>
              </w:rPr>
            </w:pPr>
          </w:p>
        </w:tc>
        <w:tc>
          <w:tcPr>
            <w:tcW w:w="2194" w:type="dxa"/>
            <w:vAlign w:val="center"/>
          </w:tcPr>
          <w:p w14:paraId="79F59EF6" w14:textId="2D3881D4" w:rsidR="00D01038" w:rsidRPr="00D01038" w:rsidRDefault="00D01038" w:rsidP="006A13D7">
            <w:pPr>
              <w:widowControl w:val="0"/>
              <w:spacing w:after="60" w:line="240" w:lineRule="auto"/>
              <w:jc w:val="both"/>
              <w:rPr>
                <w:rFonts w:ascii="Times New Roman" w:eastAsia="Times New Roman" w:hAnsi="Times New Roman"/>
                <w:sz w:val="24"/>
                <w:szCs w:val="24"/>
                <w:lang w:val="en-US"/>
              </w:rPr>
            </w:pPr>
            <w:r>
              <w:rPr>
                <w:rFonts w:ascii="Times New Roman" w:eastAsia="Times New Roman" w:hAnsi="Times New Roman"/>
                <w:sz w:val="24"/>
                <w:szCs w:val="24"/>
                <w:lang w:val="en-US"/>
              </w:rPr>
              <w:t>THPT Đồng Bành</w:t>
            </w:r>
          </w:p>
        </w:tc>
        <w:tc>
          <w:tcPr>
            <w:tcW w:w="4603" w:type="dxa"/>
            <w:vAlign w:val="center"/>
          </w:tcPr>
          <w:p w14:paraId="5EE0431E" w14:textId="69AD8395" w:rsidR="00D01038" w:rsidRDefault="00D01038" w:rsidP="006A13D7">
            <w:pPr>
              <w:widowControl w:val="0"/>
              <w:spacing w:after="60" w:line="240" w:lineRule="auto"/>
              <w:jc w:val="both"/>
              <w:rPr>
                <w:rFonts w:ascii="Times New Roman" w:eastAsia="Times New Roman" w:hAnsi="Times New Roman"/>
                <w:sz w:val="24"/>
                <w:szCs w:val="24"/>
                <w:lang w:val="en-US"/>
              </w:rPr>
            </w:pPr>
            <w:r w:rsidRPr="00D01038">
              <w:rPr>
                <w:rFonts w:ascii="Times New Roman" w:eastAsia="Times New Roman" w:hAnsi="Times New Roman"/>
                <w:sz w:val="24"/>
                <w:szCs w:val="24"/>
                <w:lang w:val="en-US"/>
              </w:rPr>
              <w:t>Dự thảo cần làm rõ rằng dạy thêm trong trường không thu phí, để phù hợp với Thông tư 29/2024/TT-BGDĐT</w:t>
            </w:r>
          </w:p>
        </w:tc>
        <w:tc>
          <w:tcPr>
            <w:tcW w:w="4894" w:type="dxa"/>
            <w:vAlign w:val="center"/>
          </w:tcPr>
          <w:p w14:paraId="5C7BCA8F" w14:textId="605DFAF3" w:rsidR="00D01038" w:rsidRPr="006A13D7" w:rsidRDefault="006729D1" w:rsidP="006A13D7">
            <w:pPr>
              <w:widowControl w:val="0"/>
              <w:spacing w:after="60" w:line="240" w:lineRule="auto"/>
              <w:jc w:val="both"/>
              <w:rPr>
                <w:rFonts w:ascii="Times New Roman" w:eastAsia="Times New Roman" w:hAnsi="Times New Roman"/>
                <w:sz w:val="24"/>
                <w:szCs w:val="24"/>
                <w:lang w:val="en-US"/>
              </w:rPr>
            </w:pPr>
            <w:r w:rsidRPr="006729D1">
              <w:rPr>
                <w:rFonts w:ascii="Times New Roman" w:eastAsia="Times New Roman" w:hAnsi="Times New Roman"/>
                <w:sz w:val="24"/>
                <w:szCs w:val="24"/>
                <w:lang w:val="en-US"/>
              </w:rPr>
              <w:t>Nội dung này đã được quy định tại Thông tư 29/2024/TT-BGDĐT (Điều 5, Điều 6).</w:t>
            </w:r>
          </w:p>
        </w:tc>
      </w:tr>
      <w:tr w:rsidR="006729D1" w:rsidRPr="00915B40" w14:paraId="5D061A69" w14:textId="77777777" w:rsidTr="00FC4BD2">
        <w:tc>
          <w:tcPr>
            <w:tcW w:w="3188" w:type="dxa"/>
            <w:vAlign w:val="center"/>
          </w:tcPr>
          <w:p w14:paraId="7241A9E5" w14:textId="77777777" w:rsidR="006729D1" w:rsidRDefault="006729D1" w:rsidP="006729D1">
            <w:pPr>
              <w:widowControl w:val="0"/>
              <w:spacing w:after="60" w:line="240" w:lineRule="auto"/>
              <w:rPr>
                <w:rFonts w:ascii="Times New Roman" w:eastAsia="Times New Roman" w:hAnsi="Times New Roman"/>
                <w:b/>
                <w:bCs/>
                <w:sz w:val="24"/>
                <w:szCs w:val="24"/>
                <w:lang w:val="en-US"/>
              </w:rPr>
            </w:pPr>
          </w:p>
        </w:tc>
        <w:tc>
          <w:tcPr>
            <w:tcW w:w="2194" w:type="dxa"/>
            <w:vAlign w:val="center"/>
          </w:tcPr>
          <w:p w14:paraId="5C1FA72F" w14:textId="26F50807" w:rsidR="006729D1" w:rsidRDefault="006729D1" w:rsidP="006729D1">
            <w:pPr>
              <w:widowControl w:val="0"/>
              <w:spacing w:after="60" w:line="240" w:lineRule="auto"/>
              <w:jc w:val="both"/>
              <w:rPr>
                <w:rFonts w:ascii="Times New Roman" w:eastAsia="Times New Roman" w:hAnsi="Times New Roman"/>
                <w:sz w:val="24"/>
                <w:szCs w:val="24"/>
                <w:lang w:val="en-US"/>
              </w:rPr>
            </w:pPr>
            <w:r w:rsidRPr="00D170AA">
              <w:rPr>
                <w:rFonts w:ascii="Times New Roman" w:eastAsia="Times New Roman" w:hAnsi="Times New Roman"/>
                <w:sz w:val="24"/>
                <w:szCs w:val="24"/>
                <w:lang w:val="en-US"/>
              </w:rPr>
              <w:t>THPT Đồng Bành</w:t>
            </w:r>
          </w:p>
        </w:tc>
        <w:tc>
          <w:tcPr>
            <w:tcW w:w="4603" w:type="dxa"/>
            <w:vAlign w:val="center"/>
          </w:tcPr>
          <w:p w14:paraId="455D8C9E" w14:textId="2141BD4D" w:rsidR="006729D1" w:rsidRPr="00D01038" w:rsidRDefault="006729D1" w:rsidP="006729D1">
            <w:pPr>
              <w:widowControl w:val="0"/>
              <w:spacing w:after="60" w:line="240" w:lineRule="auto"/>
              <w:jc w:val="both"/>
              <w:rPr>
                <w:rFonts w:ascii="Times New Roman" w:eastAsia="Times New Roman" w:hAnsi="Times New Roman"/>
                <w:sz w:val="24"/>
                <w:szCs w:val="24"/>
                <w:lang w:val="en-US"/>
              </w:rPr>
            </w:pPr>
            <w:r w:rsidRPr="00D170AA">
              <w:rPr>
                <w:rFonts w:ascii="Times New Roman" w:eastAsia="Times New Roman" w:hAnsi="Times New Roman"/>
                <w:sz w:val="24"/>
                <w:szCs w:val="24"/>
                <w:lang w:val="en-US"/>
              </w:rPr>
              <w:t xml:space="preserve">Nên bổ sung thêm mức thu tối đa/ (tiết học/buổi học đối với 1 học sinh (có thể quy định theo từng địa bàn kinh tế). </w:t>
            </w:r>
          </w:p>
        </w:tc>
        <w:tc>
          <w:tcPr>
            <w:tcW w:w="4894" w:type="dxa"/>
            <w:vAlign w:val="center"/>
          </w:tcPr>
          <w:p w14:paraId="30E85B5F" w14:textId="1D0B332C" w:rsidR="006729D1" w:rsidRPr="006A13D7" w:rsidRDefault="006729D1" w:rsidP="00CA4544">
            <w:pPr>
              <w:widowControl w:val="0"/>
              <w:spacing w:after="60" w:line="240" w:lineRule="auto"/>
              <w:jc w:val="both"/>
              <w:rPr>
                <w:rFonts w:ascii="Times New Roman" w:eastAsia="Times New Roman" w:hAnsi="Times New Roman"/>
                <w:sz w:val="24"/>
                <w:szCs w:val="24"/>
                <w:lang w:val="en-US"/>
              </w:rPr>
            </w:pPr>
            <w:r w:rsidRPr="00D170AA">
              <w:rPr>
                <w:rFonts w:ascii="Times New Roman" w:hAnsi="Times New Roman"/>
                <w:sz w:val="24"/>
                <w:szCs w:val="24"/>
                <w:lang w:val="en-US"/>
              </w:rPr>
              <w:t>Nội dung này đã được quy định tại Thông tư 29/2024/TT-BGDĐT (Điều 5, Điều 6)</w:t>
            </w:r>
            <w:r>
              <w:rPr>
                <w:rFonts w:ascii="Times New Roman" w:hAnsi="Times New Roman"/>
                <w:sz w:val="24"/>
                <w:szCs w:val="24"/>
                <w:lang w:val="en-US"/>
              </w:rPr>
              <w:t>: Vi</w:t>
            </w:r>
            <w:r w:rsidRPr="00D170AA">
              <w:rPr>
                <w:rFonts w:ascii="Times New Roman" w:hAnsi="Times New Roman"/>
                <w:sz w:val="24"/>
                <w:szCs w:val="24"/>
                <w:lang w:val="en-US"/>
              </w:rPr>
              <w:t>ệc tham gia học thêm ngoài nhà trường dựa trên tinh thần tự nguyện của phụ huynh và học sinh</w:t>
            </w:r>
            <w:r>
              <w:rPr>
                <w:rFonts w:ascii="Times New Roman" w:hAnsi="Times New Roman"/>
                <w:sz w:val="24"/>
                <w:szCs w:val="24"/>
                <w:lang w:val="en-US"/>
              </w:rPr>
              <w:t xml:space="preserve"> và mức thu tiền dạy thêm ngoài nhà trường được công khai tại các cơ sở dạy thêm </w:t>
            </w:r>
            <w:r w:rsidR="00CA4544">
              <w:rPr>
                <w:rFonts w:ascii="Times New Roman" w:hAnsi="Times New Roman"/>
                <w:sz w:val="24"/>
                <w:szCs w:val="24"/>
                <w:lang w:val="en-US"/>
              </w:rPr>
              <w:t xml:space="preserve">đồng thời </w:t>
            </w:r>
            <w:r w:rsidR="00CA4544" w:rsidRPr="00CA4544">
              <w:rPr>
                <w:rFonts w:ascii="Times New Roman" w:hAnsi="Times New Roman"/>
                <w:sz w:val="24"/>
                <w:szCs w:val="24"/>
                <w:lang w:val="en-US"/>
              </w:rPr>
              <w:t xml:space="preserve">Thông tư </w:t>
            </w:r>
            <w:r w:rsidR="00CA4544">
              <w:rPr>
                <w:rFonts w:ascii="Times New Roman" w:hAnsi="Times New Roman"/>
                <w:sz w:val="24"/>
                <w:szCs w:val="24"/>
                <w:lang w:val="en-US"/>
              </w:rPr>
              <w:t xml:space="preserve">cũng đã </w:t>
            </w:r>
            <w:r w:rsidR="00CA4544" w:rsidRPr="00CA4544">
              <w:rPr>
                <w:rFonts w:ascii="Times New Roman" w:hAnsi="Times New Roman"/>
                <w:sz w:val="24"/>
                <w:szCs w:val="24"/>
                <w:lang w:val="en-US"/>
              </w:rPr>
              <w:t xml:space="preserve">giao quyền thỏa thuận mức thu cho các bên. </w:t>
            </w:r>
          </w:p>
        </w:tc>
      </w:tr>
      <w:tr w:rsidR="006D4885" w:rsidRPr="00915B40" w14:paraId="4B22B17D" w14:textId="77777777" w:rsidTr="00FC4BD2">
        <w:tc>
          <w:tcPr>
            <w:tcW w:w="3188" w:type="dxa"/>
            <w:vAlign w:val="center"/>
          </w:tcPr>
          <w:p w14:paraId="39DE1B5A" w14:textId="77777777" w:rsidR="006D4885" w:rsidRDefault="006D4885" w:rsidP="006729D1">
            <w:pPr>
              <w:widowControl w:val="0"/>
              <w:spacing w:after="60" w:line="240" w:lineRule="auto"/>
              <w:rPr>
                <w:rFonts w:ascii="Times New Roman" w:eastAsia="Times New Roman" w:hAnsi="Times New Roman"/>
                <w:b/>
                <w:bCs/>
                <w:sz w:val="24"/>
                <w:szCs w:val="24"/>
                <w:lang w:val="en-US"/>
              </w:rPr>
            </w:pPr>
          </w:p>
        </w:tc>
        <w:tc>
          <w:tcPr>
            <w:tcW w:w="2194" w:type="dxa"/>
            <w:vAlign w:val="center"/>
          </w:tcPr>
          <w:p w14:paraId="18CC2071" w14:textId="2FAD3761" w:rsidR="006D4885" w:rsidRPr="00D170AA" w:rsidRDefault="006D4885" w:rsidP="006729D1">
            <w:pPr>
              <w:widowControl w:val="0"/>
              <w:spacing w:after="60" w:line="240" w:lineRule="auto"/>
              <w:jc w:val="both"/>
              <w:rPr>
                <w:rFonts w:ascii="Times New Roman" w:eastAsia="Times New Roman" w:hAnsi="Times New Roman"/>
                <w:sz w:val="24"/>
                <w:szCs w:val="24"/>
                <w:lang w:val="en-US"/>
              </w:rPr>
            </w:pPr>
            <w:r>
              <w:rPr>
                <w:rFonts w:ascii="Times New Roman" w:eastAsia="Times New Roman" w:hAnsi="Times New Roman"/>
                <w:sz w:val="24"/>
                <w:szCs w:val="24"/>
                <w:lang w:val="en-US"/>
              </w:rPr>
              <w:t>Phòng GDĐT huyện Văn Quan</w:t>
            </w:r>
          </w:p>
        </w:tc>
        <w:tc>
          <w:tcPr>
            <w:tcW w:w="4603" w:type="dxa"/>
            <w:vAlign w:val="center"/>
          </w:tcPr>
          <w:p w14:paraId="6A05533C" w14:textId="2F716F65" w:rsidR="006D4885" w:rsidRPr="00D170AA" w:rsidRDefault="006D4885" w:rsidP="006729D1">
            <w:pPr>
              <w:widowControl w:val="0"/>
              <w:spacing w:after="60" w:line="240" w:lineRule="auto"/>
              <w:jc w:val="both"/>
              <w:rPr>
                <w:rFonts w:ascii="Times New Roman" w:eastAsia="Times New Roman" w:hAnsi="Times New Roman"/>
                <w:sz w:val="24"/>
                <w:szCs w:val="24"/>
                <w:lang w:val="en-US"/>
              </w:rPr>
            </w:pPr>
            <w:r w:rsidRPr="006D4885">
              <w:rPr>
                <w:rFonts w:ascii="Times New Roman" w:eastAsia="Times New Roman" w:hAnsi="Times New Roman"/>
                <w:sz w:val="24"/>
                <w:szCs w:val="24"/>
                <w:lang w:val="en-US"/>
              </w:rPr>
              <w:t>Bổ sung: “Các cơ sở dạy thêm ngoài nhà trường phải công khai mức thu học phí trên trang thông tin điện tử hoặc niêm yết tại cơ sở.”</w:t>
            </w:r>
          </w:p>
        </w:tc>
        <w:tc>
          <w:tcPr>
            <w:tcW w:w="4894" w:type="dxa"/>
            <w:vAlign w:val="center"/>
          </w:tcPr>
          <w:p w14:paraId="695709DF" w14:textId="617E3899" w:rsidR="006D4885" w:rsidRPr="00D170AA" w:rsidRDefault="006D4885" w:rsidP="00CA4544">
            <w:pPr>
              <w:widowControl w:val="0"/>
              <w:spacing w:after="60" w:line="240" w:lineRule="auto"/>
              <w:jc w:val="both"/>
              <w:rPr>
                <w:rFonts w:ascii="Times New Roman" w:hAnsi="Times New Roman"/>
                <w:sz w:val="24"/>
                <w:szCs w:val="24"/>
                <w:lang w:val="en-US"/>
              </w:rPr>
            </w:pPr>
            <w:r w:rsidRPr="006D4885">
              <w:rPr>
                <w:rFonts w:ascii="Times New Roman" w:hAnsi="Times New Roman"/>
                <w:sz w:val="24"/>
                <w:szCs w:val="24"/>
                <w:lang w:val="en-US"/>
              </w:rPr>
              <w:t>Nội dung này đã được quy định tại Thông tư 29/2024/TT-BGDĐT (Điều 6)</w:t>
            </w:r>
          </w:p>
        </w:tc>
      </w:tr>
      <w:tr w:rsidR="004C7595" w:rsidRPr="00915B40" w14:paraId="6CBBFFEC" w14:textId="77777777" w:rsidTr="00502E22">
        <w:tc>
          <w:tcPr>
            <w:tcW w:w="3188" w:type="dxa"/>
            <w:vAlign w:val="center"/>
          </w:tcPr>
          <w:p w14:paraId="4769CA7F" w14:textId="77777777" w:rsidR="004C7595" w:rsidRPr="00915B40" w:rsidRDefault="004C7595" w:rsidP="00502E22">
            <w:pPr>
              <w:widowControl w:val="0"/>
              <w:spacing w:after="60" w:line="240" w:lineRule="auto"/>
              <w:rPr>
                <w:rFonts w:ascii="Times New Roman" w:hAnsi="Times New Roman"/>
                <w:sz w:val="24"/>
                <w:szCs w:val="24"/>
              </w:rPr>
            </w:pPr>
            <w:r w:rsidRPr="00971BA6">
              <w:rPr>
                <w:rFonts w:ascii="Times New Roman" w:eastAsia="Times New Roman" w:hAnsi="Times New Roman"/>
                <w:b/>
                <w:bCs/>
                <w:sz w:val="24"/>
                <w:szCs w:val="24"/>
                <w:lang w:val="en-US"/>
              </w:rPr>
              <w:t>Điều 6 và Điều 10 - Trách nhiệm tham mưu kinh phí</w:t>
            </w:r>
          </w:p>
        </w:tc>
        <w:tc>
          <w:tcPr>
            <w:tcW w:w="2194" w:type="dxa"/>
            <w:vAlign w:val="center"/>
          </w:tcPr>
          <w:p w14:paraId="408A4FF7" w14:textId="77777777" w:rsidR="004C7595" w:rsidRPr="00915B40" w:rsidRDefault="004C7595" w:rsidP="00502E22">
            <w:pPr>
              <w:widowControl w:val="0"/>
              <w:spacing w:after="60" w:line="240" w:lineRule="auto"/>
              <w:jc w:val="both"/>
              <w:rPr>
                <w:rFonts w:ascii="Times New Roman" w:hAnsi="Times New Roman"/>
                <w:sz w:val="24"/>
                <w:szCs w:val="24"/>
              </w:rPr>
            </w:pPr>
            <w:r w:rsidRPr="00971BA6">
              <w:rPr>
                <w:rFonts w:ascii="Times New Roman" w:eastAsia="Times New Roman" w:hAnsi="Times New Roman"/>
                <w:sz w:val="24"/>
                <w:szCs w:val="24"/>
                <w:lang w:val="en-US"/>
              </w:rPr>
              <w:t>Ủy ban MTTQ tỉnh</w:t>
            </w:r>
            <w:r>
              <w:rPr>
                <w:rFonts w:ascii="Times New Roman" w:eastAsia="Times New Roman" w:hAnsi="Times New Roman"/>
                <w:sz w:val="24"/>
                <w:szCs w:val="24"/>
                <w:lang w:val="en-US"/>
              </w:rPr>
              <w:t>; THPT Việt Bắc</w:t>
            </w:r>
          </w:p>
        </w:tc>
        <w:tc>
          <w:tcPr>
            <w:tcW w:w="4603" w:type="dxa"/>
            <w:vAlign w:val="center"/>
          </w:tcPr>
          <w:p w14:paraId="152A8ACE" w14:textId="77777777" w:rsidR="004C7595" w:rsidRPr="00915B40" w:rsidRDefault="004C7595" w:rsidP="00502E22">
            <w:pPr>
              <w:widowControl w:val="0"/>
              <w:spacing w:after="60" w:line="240" w:lineRule="auto"/>
              <w:jc w:val="both"/>
              <w:rPr>
                <w:rFonts w:ascii="Times New Roman" w:hAnsi="Times New Roman"/>
                <w:sz w:val="24"/>
                <w:szCs w:val="24"/>
                <w:lang w:val="en-US"/>
              </w:rPr>
            </w:pPr>
            <w:r w:rsidRPr="00971BA6">
              <w:rPr>
                <w:rFonts w:ascii="Times New Roman" w:eastAsia="Times New Roman" w:hAnsi="Times New Roman"/>
                <w:sz w:val="24"/>
                <w:szCs w:val="24"/>
                <w:lang w:val="en-US"/>
              </w:rPr>
              <w:t>Làm rõ quy định chi kinh phí dạy thêm trong nhà trường; đảm bảo công khai, minh bạch, tránh tiêu cực.</w:t>
            </w:r>
          </w:p>
        </w:tc>
        <w:tc>
          <w:tcPr>
            <w:tcW w:w="4894" w:type="dxa"/>
            <w:vAlign w:val="center"/>
          </w:tcPr>
          <w:p w14:paraId="1C1BACAC" w14:textId="77777777" w:rsidR="004C7595" w:rsidRPr="00915B40" w:rsidRDefault="004C7595" w:rsidP="00502E22">
            <w:pPr>
              <w:widowControl w:val="0"/>
              <w:spacing w:after="60" w:line="240" w:lineRule="auto"/>
              <w:jc w:val="both"/>
              <w:rPr>
                <w:rFonts w:ascii="Times New Roman" w:hAnsi="Times New Roman"/>
                <w:sz w:val="24"/>
                <w:szCs w:val="24"/>
                <w:lang w:val="en-US"/>
              </w:rPr>
            </w:pPr>
            <w:r w:rsidRPr="006A13D7">
              <w:rPr>
                <w:rFonts w:ascii="Times New Roman" w:eastAsia="Times New Roman" w:hAnsi="Times New Roman"/>
                <w:sz w:val="24"/>
                <w:szCs w:val="24"/>
                <w:lang w:val="en-US"/>
              </w:rPr>
              <w:t xml:space="preserve">Tiếp thu ý kiến, đã bổ sung vào Điều </w:t>
            </w:r>
            <w:r>
              <w:rPr>
                <w:rFonts w:ascii="Times New Roman" w:eastAsia="Times New Roman" w:hAnsi="Times New Roman"/>
                <w:sz w:val="24"/>
                <w:szCs w:val="24"/>
                <w:lang w:val="en-US"/>
              </w:rPr>
              <w:t>5</w:t>
            </w:r>
            <w:r w:rsidRPr="006A13D7">
              <w:rPr>
                <w:rFonts w:ascii="Times New Roman" w:eastAsia="Times New Roman" w:hAnsi="Times New Roman"/>
                <w:sz w:val="24"/>
                <w:szCs w:val="24"/>
                <w:lang w:val="en-US"/>
              </w:rPr>
              <w:t xml:space="preserve"> (khoản 3) nội dung: "Việc sử dụng kinh phí từ ngân sách nhà nước cho hoạt động dạy thêm trong nhà trường phải được công khai minh bạch, lập dự toán và quyết toán theo quy định của pháp luật về tài chính, ngân sách; chỉ sử dụng cho các hoạt động dạy thêm không thu tiền của học sinh theo quy định tại Thông tư 29/2024/TT-BGDĐT." cho phù hợp với nội dung về kinh phí, không cần nhắc lại tại Điều 10 (trách nhiệm của Sở Giáo dục và Đào tạo).</w:t>
            </w:r>
          </w:p>
        </w:tc>
      </w:tr>
      <w:tr w:rsidR="008955A7" w:rsidRPr="00915B40" w14:paraId="6FBFFA8E" w14:textId="77777777" w:rsidTr="00FC4BD2">
        <w:tc>
          <w:tcPr>
            <w:tcW w:w="3188" w:type="dxa"/>
            <w:vAlign w:val="center"/>
          </w:tcPr>
          <w:p w14:paraId="39E166DD" w14:textId="101D16F2" w:rsidR="008955A7" w:rsidRDefault="008955A7" w:rsidP="008955A7">
            <w:pPr>
              <w:widowControl w:val="0"/>
              <w:spacing w:after="60" w:line="240" w:lineRule="auto"/>
              <w:rPr>
                <w:rFonts w:ascii="Times New Roman" w:eastAsia="Times New Roman" w:hAnsi="Times New Roman"/>
                <w:b/>
                <w:bCs/>
                <w:sz w:val="24"/>
                <w:szCs w:val="24"/>
                <w:lang w:val="en-US"/>
              </w:rPr>
            </w:pPr>
            <w:r>
              <w:rPr>
                <w:rFonts w:ascii="Times New Roman" w:eastAsia="Times New Roman" w:hAnsi="Times New Roman"/>
                <w:b/>
                <w:bCs/>
                <w:sz w:val="24"/>
                <w:szCs w:val="24"/>
                <w:lang w:val="en-US"/>
              </w:rPr>
              <w:t>Điều 7, Điều 9</w:t>
            </w:r>
          </w:p>
        </w:tc>
        <w:tc>
          <w:tcPr>
            <w:tcW w:w="2194" w:type="dxa"/>
            <w:vAlign w:val="center"/>
          </w:tcPr>
          <w:p w14:paraId="1733EE99" w14:textId="4705F77D" w:rsidR="008955A7" w:rsidRPr="00D170AA" w:rsidRDefault="008955A7" w:rsidP="008955A7">
            <w:pPr>
              <w:widowControl w:val="0"/>
              <w:spacing w:after="60" w:line="240" w:lineRule="auto"/>
              <w:jc w:val="both"/>
              <w:rPr>
                <w:rFonts w:ascii="Times New Roman" w:eastAsia="Times New Roman" w:hAnsi="Times New Roman"/>
                <w:sz w:val="24"/>
                <w:szCs w:val="24"/>
                <w:lang w:val="en-US"/>
              </w:rPr>
            </w:pPr>
            <w:r>
              <w:rPr>
                <w:rFonts w:ascii="Times New Roman" w:eastAsia="Times New Roman" w:hAnsi="Times New Roman"/>
                <w:sz w:val="24"/>
                <w:szCs w:val="24"/>
                <w:lang w:val="en-US"/>
              </w:rPr>
              <w:t>THPT chuyên Chu Văn An, DTNT tỉnh</w:t>
            </w:r>
          </w:p>
        </w:tc>
        <w:tc>
          <w:tcPr>
            <w:tcW w:w="4603" w:type="dxa"/>
            <w:vAlign w:val="center"/>
          </w:tcPr>
          <w:p w14:paraId="3E5533E8" w14:textId="4AF456E1" w:rsidR="008955A7" w:rsidRPr="00D170AA" w:rsidRDefault="008955A7" w:rsidP="008955A7">
            <w:pPr>
              <w:widowControl w:val="0"/>
              <w:spacing w:after="60" w:line="240" w:lineRule="auto"/>
              <w:jc w:val="both"/>
              <w:rPr>
                <w:rFonts w:ascii="Times New Roman" w:eastAsia="Times New Roman" w:hAnsi="Times New Roman"/>
                <w:sz w:val="24"/>
                <w:szCs w:val="24"/>
                <w:lang w:val="en-US"/>
              </w:rPr>
            </w:pPr>
            <w:r>
              <w:rPr>
                <w:rFonts w:ascii="Times New Roman" w:eastAsia="Times New Roman" w:hAnsi="Times New Roman"/>
                <w:sz w:val="24"/>
                <w:szCs w:val="24"/>
                <w:lang w:val="en-US"/>
              </w:rPr>
              <w:t>Xem xét lại quy định liên quan đến trách nhiệm của UBND cấp huyện do dự kiến không còn cấp huyện sau ngày 30/6/2025</w:t>
            </w:r>
          </w:p>
        </w:tc>
        <w:tc>
          <w:tcPr>
            <w:tcW w:w="4894" w:type="dxa"/>
            <w:vAlign w:val="center"/>
          </w:tcPr>
          <w:p w14:paraId="65B51A54" w14:textId="1AB5DD71" w:rsidR="008955A7" w:rsidRPr="00D170AA" w:rsidRDefault="008955A7" w:rsidP="008955A7">
            <w:pPr>
              <w:widowControl w:val="0"/>
              <w:spacing w:after="60" w:line="240" w:lineRule="auto"/>
              <w:jc w:val="both"/>
              <w:rPr>
                <w:rFonts w:ascii="Times New Roman" w:hAnsi="Times New Roman"/>
                <w:sz w:val="24"/>
                <w:szCs w:val="24"/>
                <w:lang w:val="en-US"/>
              </w:rPr>
            </w:pPr>
            <w:r>
              <w:rPr>
                <w:rFonts w:ascii="Times New Roman" w:hAnsi="Times New Roman"/>
                <w:sz w:val="24"/>
                <w:szCs w:val="24"/>
                <w:lang w:val="en-US"/>
              </w:rPr>
              <w:t>Sở GDĐT tiếp thu và sẽ báo cáo đề xuất.</w:t>
            </w:r>
          </w:p>
        </w:tc>
      </w:tr>
      <w:tr w:rsidR="00C91DD2" w:rsidRPr="00915B40" w14:paraId="72646782" w14:textId="77777777" w:rsidTr="00FC4BD2">
        <w:tc>
          <w:tcPr>
            <w:tcW w:w="3188" w:type="dxa"/>
            <w:vAlign w:val="center"/>
          </w:tcPr>
          <w:p w14:paraId="525E26E4" w14:textId="77777777" w:rsidR="00C91DD2" w:rsidRDefault="00C91DD2" w:rsidP="008955A7">
            <w:pPr>
              <w:widowControl w:val="0"/>
              <w:spacing w:after="60" w:line="240" w:lineRule="auto"/>
              <w:rPr>
                <w:rFonts w:ascii="Times New Roman" w:eastAsia="Times New Roman" w:hAnsi="Times New Roman"/>
                <w:b/>
                <w:bCs/>
                <w:sz w:val="24"/>
                <w:szCs w:val="24"/>
                <w:lang w:val="en-US"/>
              </w:rPr>
            </w:pPr>
            <w:r w:rsidRPr="00C91DD2">
              <w:rPr>
                <w:rFonts w:ascii="Times New Roman" w:eastAsia="Times New Roman" w:hAnsi="Times New Roman"/>
                <w:b/>
                <w:bCs/>
                <w:sz w:val="24"/>
                <w:szCs w:val="24"/>
                <w:lang w:val="en-US"/>
              </w:rPr>
              <w:t>Điều 9 dự thảo quy định trách nhiệm của Ủy ban nhân dân cấp huyện;</w:t>
            </w:r>
          </w:p>
          <w:p w14:paraId="38FF5800" w14:textId="0106DB96" w:rsidR="00C91DD2" w:rsidRDefault="00C91DD2" w:rsidP="008955A7">
            <w:pPr>
              <w:widowControl w:val="0"/>
              <w:spacing w:after="60" w:line="240" w:lineRule="auto"/>
              <w:rPr>
                <w:rFonts w:ascii="Times New Roman" w:eastAsia="Times New Roman" w:hAnsi="Times New Roman"/>
                <w:b/>
                <w:bCs/>
                <w:sz w:val="24"/>
                <w:szCs w:val="24"/>
                <w:lang w:val="en-US"/>
              </w:rPr>
            </w:pPr>
            <w:r w:rsidRPr="00C91DD2">
              <w:rPr>
                <w:rFonts w:ascii="Times New Roman" w:eastAsia="Times New Roman" w:hAnsi="Times New Roman"/>
                <w:b/>
                <w:bCs/>
                <w:sz w:val="24"/>
                <w:szCs w:val="24"/>
                <w:lang w:val="en-US"/>
              </w:rPr>
              <w:lastRenderedPageBreak/>
              <w:t>Điều 10 dự thảo quy định trách nhiệm của Phòng Giáo dục và Đào tạo</w:t>
            </w:r>
          </w:p>
        </w:tc>
        <w:tc>
          <w:tcPr>
            <w:tcW w:w="2194" w:type="dxa"/>
            <w:vAlign w:val="center"/>
          </w:tcPr>
          <w:p w14:paraId="36DFC9F9" w14:textId="64F5CED5" w:rsidR="00C91DD2" w:rsidRDefault="00C91DD2" w:rsidP="008955A7">
            <w:pPr>
              <w:widowControl w:val="0"/>
              <w:spacing w:after="60" w:line="240" w:lineRule="auto"/>
              <w:jc w:val="both"/>
              <w:rPr>
                <w:rFonts w:ascii="Times New Roman" w:eastAsia="Times New Roman" w:hAnsi="Times New Roman"/>
                <w:sz w:val="24"/>
                <w:szCs w:val="24"/>
                <w:lang w:val="en-US"/>
              </w:rPr>
            </w:pPr>
            <w:r>
              <w:rPr>
                <w:rFonts w:ascii="Times New Roman" w:eastAsia="Times New Roman" w:hAnsi="Times New Roman"/>
                <w:sz w:val="24"/>
                <w:szCs w:val="24"/>
                <w:lang w:val="en-US"/>
              </w:rPr>
              <w:lastRenderedPageBreak/>
              <w:t>Sở Tư pháp</w:t>
            </w:r>
          </w:p>
        </w:tc>
        <w:tc>
          <w:tcPr>
            <w:tcW w:w="4603" w:type="dxa"/>
            <w:vAlign w:val="center"/>
          </w:tcPr>
          <w:p w14:paraId="4254245B" w14:textId="41DB503D" w:rsidR="00C91DD2" w:rsidRDefault="00C91DD2" w:rsidP="008955A7">
            <w:pPr>
              <w:widowControl w:val="0"/>
              <w:spacing w:after="60" w:line="240" w:lineRule="auto"/>
              <w:jc w:val="both"/>
              <w:rPr>
                <w:rFonts w:ascii="Times New Roman" w:eastAsia="Times New Roman" w:hAnsi="Times New Roman"/>
                <w:sz w:val="24"/>
                <w:szCs w:val="24"/>
                <w:lang w:val="en-US"/>
              </w:rPr>
            </w:pPr>
            <w:r w:rsidRPr="00C91DD2">
              <w:rPr>
                <w:rFonts w:ascii="Times New Roman" w:eastAsia="Times New Roman" w:hAnsi="Times New Roman"/>
                <w:sz w:val="24"/>
                <w:szCs w:val="24"/>
                <w:lang w:val="en-US"/>
              </w:rPr>
              <w:t xml:space="preserve">Đề nghị cơ quan soạn thảo xem xét nội dung quy định trách nhiệm của các cơ quan cấp huyện tại thời điểm hiện nay, bảo đảm phù </w:t>
            </w:r>
            <w:r w:rsidRPr="00C91DD2">
              <w:rPr>
                <w:rFonts w:ascii="Times New Roman" w:eastAsia="Times New Roman" w:hAnsi="Times New Roman"/>
                <w:sz w:val="24"/>
                <w:szCs w:val="24"/>
                <w:lang w:val="en-US"/>
              </w:rPr>
              <w:lastRenderedPageBreak/>
              <w:t>hợp với chỉ đạo về việc không tổ chức cấp huyện tại Kết luận 127-KL/TW ngày 28/02/2025 của Bộ Chính trị, Ban Bí thư về triển khai nghiên cứu, đề xuất tiếp tục sắp xếp tổ chức bộ máy của hệ thống chính trị</w:t>
            </w:r>
          </w:p>
        </w:tc>
        <w:tc>
          <w:tcPr>
            <w:tcW w:w="4894" w:type="dxa"/>
            <w:vAlign w:val="center"/>
          </w:tcPr>
          <w:p w14:paraId="31039B2A" w14:textId="09147DC0" w:rsidR="00C91DD2" w:rsidRDefault="00C91DD2" w:rsidP="008955A7">
            <w:pPr>
              <w:widowControl w:val="0"/>
              <w:spacing w:after="60" w:line="240" w:lineRule="auto"/>
              <w:jc w:val="both"/>
              <w:rPr>
                <w:rFonts w:ascii="Times New Roman" w:hAnsi="Times New Roman"/>
                <w:sz w:val="24"/>
                <w:szCs w:val="24"/>
                <w:lang w:val="en-US"/>
              </w:rPr>
            </w:pPr>
            <w:r w:rsidRPr="00C91DD2">
              <w:rPr>
                <w:rFonts w:ascii="Times New Roman" w:hAnsi="Times New Roman"/>
                <w:sz w:val="24"/>
                <w:szCs w:val="24"/>
                <w:lang w:val="en-US"/>
              </w:rPr>
              <w:lastRenderedPageBreak/>
              <w:t>Sở GDĐT tiếp thu và sẽ báo cáo đề xuất</w:t>
            </w:r>
          </w:p>
        </w:tc>
      </w:tr>
      <w:tr w:rsidR="006A13D7" w:rsidRPr="00915B40" w14:paraId="728C37AB" w14:textId="77777777" w:rsidTr="00FC4BD2">
        <w:tc>
          <w:tcPr>
            <w:tcW w:w="3188" w:type="dxa"/>
            <w:vAlign w:val="center"/>
          </w:tcPr>
          <w:p w14:paraId="6A802CC4" w14:textId="7CA967CE" w:rsidR="006A13D7" w:rsidRPr="00915B40" w:rsidRDefault="006A13D7" w:rsidP="006A13D7">
            <w:pPr>
              <w:widowControl w:val="0"/>
              <w:spacing w:after="60" w:line="240" w:lineRule="auto"/>
              <w:rPr>
                <w:rFonts w:ascii="Times New Roman" w:hAnsi="Times New Roman"/>
                <w:b/>
                <w:bCs/>
                <w:i/>
                <w:iCs/>
                <w:sz w:val="24"/>
                <w:szCs w:val="24"/>
                <w:lang w:val="en-US"/>
              </w:rPr>
            </w:pPr>
            <w:r w:rsidRPr="00971BA6">
              <w:rPr>
                <w:rFonts w:ascii="Times New Roman" w:eastAsia="Times New Roman" w:hAnsi="Times New Roman"/>
                <w:b/>
                <w:bCs/>
                <w:sz w:val="24"/>
                <w:szCs w:val="24"/>
                <w:lang w:val="en-US"/>
              </w:rPr>
              <w:t>Điều 8 - Trách nhiệm của Cục Thuế tỉnh</w:t>
            </w:r>
          </w:p>
        </w:tc>
        <w:tc>
          <w:tcPr>
            <w:tcW w:w="2194" w:type="dxa"/>
            <w:vAlign w:val="center"/>
          </w:tcPr>
          <w:p w14:paraId="1F655CA9" w14:textId="77777777" w:rsidR="006A13D7" w:rsidRDefault="006A13D7" w:rsidP="006A13D7">
            <w:pPr>
              <w:widowControl w:val="0"/>
              <w:spacing w:after="60" w:line="240" w:lineRule="auto"/>
              <w:jc w:val="both"/>
              <w:rPr>
                <w:rFonts w:ascii="Times New Roman" w:eastAsia="Times New Roman" w:hAnsi="Times New Roman"/>
                <w:sz w:val="24"/>
                <w:szCs w:val="24"/>
                <w:lang w:val="en-US"/>
              </w:rPr>
            </w:pPr>
            <w:r w:rsidRPr="00971BA6">
              <w:rPr>
                <w:rFonts w:ascii="Times New Roman" w:eastAsia="Times New Roman" w:hAnsi="Times New Roman"/>
                <w:sz w:val="24"/>
                <w:szCs w:val="24"/>
                <w:lang w:val="en-US"/>
              </w:rPr>
              <w:t>Ủy ban MTTQ tỉnh</w:t>
            </w:r>
            <w:r w:rsidR="00D170AA">
              <w:rPr>
                <w:rFonts w:ascii="Times New Roman" w:eastAsia="Times New Roman" w:hAnsi="Times New Roman"/>
                <w:sz w:val="24"/>
                <w:szCs w:val="24"/>
                <w:lang w:val="en-US"/>
              </w:rPr>
              <w:t>;</w:t>
            </w:r>
          </w:p>
          <w:p w14:paraId="27C9EF44" w14:textId="6EF62877" w:rsidR="001F17A8" w:rsidRPr="00D170AA" w:rsidRDefault="00D170AA" w:rsidP="006A13D7">
            <w:pPr>
              <w:widowControl w:val="0"/>
              <w:spacing w:after="60" w:line="240" w:lineRule="auto"/>
              <w:jc w:val="both"/>
              <w:rPr>
                <w:rFonts w:ascii="Times New Roman" w:hAnsi="Times New Roman"/>
                <w:sz w:val="24"/>
                <w:szCs w:val="24"/>
                <w:lang w:val="en-US"/>
              </w:rPr>
            </w:pPr>
            <w:r>
              <w:rPr>
                <w:rFonts w:ascii="Times New Roman" w:hAnsi="Times New Roman"/>
                <w:sz w:val="24"/>
                <w:szCs w:val="24"/>
                <w:lang w:val="en-US"/>
              </w:rPr>
              <w:t>THPT chuyên Chu Văn An, THPT DTNT Tỉnh</w:t>
            </w:r>
            <w:r w:rsidR="001F17A8">
              <w:rPr>
                <w:rFonts w:ascii="Times New Roman" w:hAnsi="Times New Roman"/>
                <w:sz w:val="24"/>
                <w:szCs w:val="24"/>
                <w:lang w:val="en-US"/>
              </w:rPr>
              <w:t>; TT GDNN-GDTX huyện Văn Lãng</w:t>
            </w:r>
          </w:p>
        </w:tc>
        <w:tc>
          <w:tcPr>
            <w:tcW w:w="4603" w:type="dxa"/>
            <w:vAlign w:val="center"/>
          </w:tcPr>
          <w:p w14:paraId="747B40BB" w14:textId="77777777" w:rsidR="006A13D7" w:rsidRDefault="006A13D7" w:rsidP="006A13D7">
            <w:pPr>
              <w:widowControl w:val="0"/>
              <w:spacing w:after="60" w:line="240" w:lineRule="auto"/>
              <w:jc w:val="both"/>
              <w:rPr>
                <w:rFonts w:ascii="Times New Roman" w:eastAsia="Times New Roman" w:hAnsi="Times New Roman"/>
                <w:sz w:val="24"/>
                <w:szCs w:val="24"/>
                <w:lang w:val="en-US"/>
              </w:rPr>
            </w:pPr>
            <w:r w:rsidRPr="00971BA6">
              <w:rPr>
                <w:rFonts w:ascii="Times New Roman" w:eastAsia="Times New Roman" w:hAnsi="Times New Roman"/>
                <w:sz w:val="24"/>
                <w:szCs w:val="24"/>
                <w:lang w:val="en-US"/>
              </w:rPr>
              <w:t>Sửa tên "Cục Thuế tỉnh" thành "Chi cục Thuế khu vực 6".</w:t>
            </w:r>
          </w:p>
          <w:p w14:paraId="4FB3696A" w14:textId="3B2622D2" w:rsidR="001F17A8" w:rsidRPr="00915B40" w:rsidRDefault="001F17A8" w:rsidP="006A13D7">
            <w:pPr>
              <w:widowControl w:val="0"/>
              <w:spacing w:after="60" w:line="240" w:lineRule="auto"/>
              <w:jc w:val="both"/>
              <w:rPr>
                <w:rFonts w:ascii="Times New Roman" w:hAnsi="Times New Roman"/>
                <w:sz w:val="24"/>
                <w:szCs w:val="24"/>
                <w:lang w:val="en-US"/>
              </w:rPr>
            </w:pPr>
            <w:r w:rsidRPr="001F17A8">
              <w:rPr>
                <w:rFonts w:ascii="Times New Roman" w:hAnsi="Times New Roman"/>
                <w:sz w:val="24"/>
                <w:szCs w:val="24"/>
                <w:lang w:val="en-US"/>
              </w:rPr>
              <w:t>Bổ sung hướng dẫn chi tiết về quy trình thực hiện</w:t>
            </w:r>
          </w:p>
        </w:tc>
        <w:tc>
          <w:tcPr>
            <w:tcW w:w="4894" w:type="dxa"/>
            <w:vAlign w:val="center"/>
          </w:tcPr>
          <w:p w14:paraId="30DFF547" w14:textId="468248B0" w:rsidR="006A13D7" w:rsidRPr="00915B40" w:rsidRDefault="006A13D7" w:rsidP="006A13D7">
            <w:pPr>
              <w:widowControl w:val="0"/>
              <w:spacing w:after="60" w:line="240" w:lineRule="auto"/>
              <w:jc w:val="both"/>
              <w:rPr>
                <w:rFonts w:ascii="Times New Roman" w:hAnsi="Times New Roman"/>
                <w:sz w:val="24"/>
                <w:szCs w:val="24"/>
                <w:lang w:val="en-US"/>
              </w:rPr>
            </w:pPr>
            <w:r w:rsidRPr="006A13D7">
              <w:rPr>
                <w:rFonts w:ascii="Times New Roman" w:eastAsia="Times New Roman" w:hAnsi="Times New Roman"/>
                <w:sz w:val="24"/>
                <w:szCs w:val="24"/>
                <w:lang w:val="en-US"/>
              </w:rPr>
              <w:t>Sở GDĐT tiếp thu, chỉnh sửa</w:t>
            </w:r>
          </w:p>
        </w:tc>
      </w:tr>
      <w:tr w:rsidR="006A13D7" w:rsidRPr="00915B40" w14:paraId="2656FE2A" w14:textId="77777777" w:rsidTr="00FC4BD2">
        <w:tc>
          <w:tcPr>
            <w:tcW w:w="3188" w:type="dxa"/>
            <w:vAlign w:val="center"/>
          </w:tcPr>
          <w:p w14:paraId="56B3B6B6" w14:textId="11CD4B9D" w:rsidR="006A13D7" w:rsidRPr="00915B40" w:rsidRDefault="006A13D7" w:rsidP="006A13D7">
            <w:pPr>
              <w:widowControl w:val="0"/>
              <w:spacing w:after="60" w:line="240" w:lineRule="auto"/>
              <w:rPr>
                <w:rFonts w:ascii="Times New Roman" w:hAnsi="Times New Roman"/>
                <w:sz w:val="24"/>
                <w:szCs w:val="24"/>
                <w:lang w:val="en-US"/>
              </w:rPr>
            </w:pPr>
            <w:r w:rsidRPr="00971BA6">
              <w:rPr>
                <w:rFonts w:ascii="Times New Roman" w:eastAsia="Times New Roman" w:hAnsi="Times New Roman"/>
                <w:b/>
                <w:bCs/>
                <w:sz w:val="24"/>
                <w:szCs w:val="24"/>
                <w:lang w:val="en-US"/>
              </w:rPr>
              <w:t>Khoản 2, Điều 9 - Trách nhiệm của UBND cấp huyện</w:t>
            </w:r>
          </w:p>
        </w:tc>
        <w:tc>
          <w:tcPr>
            <w:tcW w:w="2194" w:type="dxa"/>
            <w:vAlign w:val="center"/>
          </w:tcPr>
          <w:p w14:paraId="003003DD" w14:textId="0BDA92D7" w:rsidR="006A13D7" w:rsidRPr="00915B40" w:rsidRDefault="006A13D7" w:rsidP="006A13D7">
            <w:pPr>
              <w:widowControl w:val="0"/>
              <w:spacing w:after="60" w:line="240" w:lineRule="auto"/>
              <w:jc w:val="both"/>
              <w:rPr>
                <w:rFonts w:ascii="Times New Roman" w:hAnsi="Times New Roman"/>
                <w:sz w:val="24"/>
                <w:szCs w:val="24"/>
                <w:lang w:val="en-US"/>
              </w:rPr>
            </w:pPr>
            <w:r w:rsidRPr="00971BA6">
              <w:rPr>
                <w:rFonts w:ascii="Times New Roman" w:eastAsia="Times New Roman" w:hAnsi="Times New Roman"/>
                <w:sz w:val="24"/>
                <w:szCs w:val="24"/>
                <w:lang w:val="en-US"/>
              </w:rPr>
              <w:t>Ủy ban MTTQ tỉnh</w:t>
            </w:r>
          </w:p>
        </w:tc>
        <w:tc>
          <w:tcPr>
            <w:tcW w:w="4603" w:type="dxa"/>
            <w:vAlign w:val="center"/>
          </w:tcPr>
          <w:p w14:paraId="7801AA06" w14:textId="5B3FFC8C" w:rsidR="006A13D7" w:rsidRPr="00915B40" w:rsidRDefault="006A13D7" w:rsidP="006A13D7">
            <w:pPr>
              <w:widowControl w:val="0"/>
              <w:spacing w:after="60" w:line="240" w:lineRule="auto"/>
              <w:jc w:val="both"/>
              <w:rPr>
                <w:rFonts w:ascii="Times New Roman" w:hAnsi="Times New Roman"/>
                <w:b/>
                <w:bCs/>
                <w:i/>
                <w:iCs/>
                <w:sz w:val="24"/>
                <w:szCs w:val="24"/>
                <w:lang w:val="en-US"/>
              </w:rPr>
            </w:pPr>
            <w:r w:rsidRPr="00971BA6">
              <w:rPr>
                <w:rFonts w:ascii="Times New Roman" w:eastAsia="Times New Roman" w:hAnsi="Times New Roman"/>
                <w:sz w:val="24"/>
                <w:szCs w:val="24"/>
                <w:lang w:val="en-US"/>
              </w:rPr>
              <w:t>Tách đoạn "Tổ chức kiểm tra, xử lý vi phạm" thành khoản riêng.</w:t>
            </w:r>
          </w:p>
        </w:tc>
        <w:tc>
          <w:tcPr>
            <w:tcW w:w="4894" w:type="dxa"/>
            <w:vAlign w:val="center"/>
          </w:tcPr>
          <w:p w14:paraId="72E4938D" w14:textId="2F8FD938" w:rsidR="006A13D7" w:rsidRPr="00915B40" w:rsidRDefault="006A13D7" w:rsidP="006A13D7">
            <w:pPr>
              <w:widowControl w:val="0"/>
              <w:spacing w:after="60" w:line="240" w:lineRule="auto"/>
              <w:jc w:val="both"/>
              <w:rPr>
                <w:rFonts w:ascii="Times New Roman" w:hAnsi="Times New Roman"/>
                <w:sz w:val="24"/>
                <w:szCs w:val="24"/>
                <w:lang w:val="en-US"/>
              </w:rPr>
            </w:pPr>
            <w:r w:rsidRPr="006A13D7">
              <w:rPr>
                <w:rFonts w:ascii="Times New Roman" w:eastAsia="Times New Roman" w:hAnsi="Times New Roman"/>
                <w:sz w:val="24"/>
                <w:szCs w:val="24"/>
                <w:lang w:val="en-US"/>
              </w:rPr>
              <w:t>Sở GDĐT tiếp thu, chỉnh sửa</w:t>
            </w:r>
          </w:p>
        </w:tc>
      </w:tr>
      <w:tr w:rsidR="006A13D7" w:rsidRPr="00915B40" w14:paraId="4E680E70" w14:textId="77777777" w:rsidTr="00FC4BD2">
        <w:tc>
          <w:tcPr>
            <w:tcW w:w="3188" w:type="dxa"/>
            <w:vAlign w:val="center"/>
          </w:tcPr>
          <w:p w14:paraId="7901A439" w14:textId="661AD7B1" w:rsidR="006A13D7" w:rsidRPr="00915B40" w:rsidRDefault="006A13D7" w:rsidP="006A13D7">
            <w:pPr>
              <w:widowControl w:val="0"/>
              <w:spacing w:after="60" w:line="240" w:lineRule="auto"/>
              <w:rPr>
                <w:rFonts w:ascii="Times New Roman" w:hAnsi="Times New Roman"/>
                <w:b/>
                <w:bCs/>
                <w:i/>
                <w:iCs/>
                <w:sz w:val="24"/>
                <w:szCs w:val="24"/>
                <w:lang w:val="en-US"/>
              </w:rPr>
            </w:pPr>
            <w:r w:rsidRPr="00971BA6">
              <w:rPr>
                <w:rFonts w:ascii="Times New Roman" w:eastAsia="Times New Roman" w:hAnsi="Times New Roman"/>
                <w:b/>
                <w:bCs/>
                <w:sz w:val="24"/>
                <w:szCs w:val="24"/>
                <w:lang w:val="en-US"/>
              </w:rPr>
              <w:t>Điều 12 - Trách nhiệm của Hiệu trưởng (khoản 3)</w:t>
            </w:r>
          </w:p>
        </w:tc>
        <w:tc>
          <w:tcPr>
            <w:tcW w:w="2194" w:type="dxa"/>
            <w:vAlign w:val="center"/>
          </w:tcPr>
          <w:p w14:paraId="1DC106E0" w14:textId="2ED1925E" w:rsidR="006A13D7" w:rsidRPr="00915B40" w:rsidRDefault="006A13D7" w:rsidP="006A13D7">
            <w:pPr>
              <w:widowControl w:val="0"/>
              <w:spacing w:after="60" w:line="240" w:lineRule="auto"/>
              <w:jc w:val="both"/>
              <w:rPr>
                <w:rFonts w:ascii="Times New Roman" w:hAnsi="Times New Roman"/>
                <w:b/>
                <w:bCs/>
                <w:i/>
                <w:iCs/>
                <w:sz w:val="24"/>
                <w:szCs w:val="24"/>
                <w:lang w:val="en-US"/>
              </w:rPr>
            </w:pPr>
            <w:r w:rsidRPr="00971BA6">
              <w:rPr>
                <w:rFonts w:ascii="Times New Roman" w:eastAsia="Times New Roman" w:hAnsi="Times New Roman"/>
                <w:sz w:val="24"/>
                <w:szCs w:val="24"/>
                <w:lang w:val="en-US"/>
              </w:rPr>
              <w:t>Ủy ban MTTQ tỉnh</w:t>
            </w:r>
          </w:p>
        </w:tc>
        <w:tc>
          <w:tcPr>
            <w:tcW w:w="4603" w:type="dxa"/>
            <w:vAlign w:val="center"/>
          </w:tcPr>
          <w:p w14:paraId="56F9314D" w14:textId="38E8FDA9" w:rsidR="006A13D7" w:rsidRPr="00915B40" w:rsidRDefault="006A13D7" w:rsidP="006A13D7">
            <w:pPr>
              <w:widowControl w:val="0"/>
              <w:spacing w:after="60" w:line="240" w:lineRule="auto"/>
              <w:jc w:val="both"/>
              <w:rPr>
                <w:rFonts w:ascii="Times New Roman" w:hAnsi="Times New Roman"/>
                <w:sz w:val="24"/>
                <w:szCs w:val="24"/>
                <w:lang w:val="en-US"/>
              </w:rPr>
            </w:pPr>
            <w:r w:rsidRPr="00971BA6">
              <w:rPr>
                <w:rFonts w:ascii="Times New Roman" w:eastAsia="Times New Roman" w:hAnsi="Times New Roman"/>
                <w:sz w:val="24"/>
                <w:szCs w:val="24"/>
                <w:lang w:val="en-US"/>
              </w:rPr>
              <w:t>Lược bỏ đoạn "bảo đảm thực hiện theo khoản 3 Điều 6 Thông tư 29/2024/TT-BGDĐT".</w:t>
            </w:r>
          </w:p>
        </w:tc>
        <w:tc>
          <w:tcPr>
            <w:tcW w:w="4894" w:type="dxa"/>
            <w:vAlign w:val="center"/>
          </w:tcPr>
          <w:p w14:paraId="30E53203" w14:textId="7DDAACEA" w:rsidR="006A13D7" w:rsidRPr="00915B40" w:rsidRDefault="006A13D7" w:rsidP="006A13D7">
            <w:pPr>
              <w:widowControl w:val="0"/>
              <w:spacing w:after="60" w:line="240" w:lineRule="auto"/>
              <w:jc w:val="both"/>
              <w:rPr>
                <w:rFonts w:ascii="Times New Roman" w:hAnsi="Times New Roman"/>
                <w:spacing w:val="-4"/>
                <w:sz w:val="24"/>
                <w:szCs w:val="24"/>
                <w:lang w:val="en-US"/>
              </w:rPr>
            </w:pPr>
            <w:r w:rsidRPr="006A13D7">
              <w:rPr>
                <w:rFonts w:ascii="Times New Roman" w:eastAsia="Times New Roman" w:hAnsi="Times New Roman"/>
                <w:sz w:val="24"/>
                <w:szCs w:val="24"/>
                <w:lang w:val="en-US"/>
              </w:rPr>
              <w:t>Sở GDĐT tiếp thu, chỉnh sửa</w:t>
            </w:r>
          </w:p>
        </w:tc>
      </w:tr>
      <w:tr w:rsidR="006A13D7" w:rsidRPr="00915B40" w14:paraId="3FA2F6A4" w14:textId="77777777" w:rsidTr="0065406E">
        <w:tc>
          <w:tcPr>
            <w:tcW w:w="3188" w:type="dxa"/>
            <w:vAlign w:val="center"/>
          </w:tcPr>
          <w:p w14:paraId="37CE6E8C" w14:textId="158DE22A" w:rsidR="006A13D7" w:rsidRPr="00915B40" w:rsidRDefault="006A13D7" w:rsidP="006A13D7">
            <w:pPr>
              <w:widowControl w:val="0"/>
              <w:spacing w:after="60" w:line="240" w:lineRule="auto"/>
              <w:rPr>
                <w:rFonts w:ascii="Times New Roman" w:hAnsi="Times New Roman"/>
                <w:sz w:val="24"/>
                <w:szCs w:val="24"/>
                <w:lang w:val="en-US"/>
              </w:rPr>
            </w:pPr>
            <w:r w:rsidRPr="00971BA6">
              <w:rPr>
                <w:rFonts w:ascii="Times New Roman" w:eastAsia="Times New Roman" w:hAnsi="Times New Roman"/>
                <w:b/>
                <w:bCs/>
                <w:sz w:val="24"/>
                <w:szCs w:val="24"/>
                <w:lang w:val="en-US"/>
              </w:rPr>
              <w:t>Điều 12 - Trách nhiệm của Hiệu trưởng (khoạn 7)</w:t>
            </w:r>
          </w:p>
        </w:tc>
        <w:tc>
          <w:tcPr>
            <w:tcW w:w="2194" w:type="dxa"/>
            <w:vAlign w:val="center"/>
          </w:tcPr>
          <w:p w14:paraId="350F38D4" w14:textId="31FB5930" w:rsidR="006A13D7" w:rsidRPr="00915B40" w:rsidRDefault="006A13D7" w:rsidP="006A13D7">
            <w:pPr>
              <w:widowControl w:val="0"/>
              <w:spacing w:after="60" w:line="240" w:lineRule="auto"/>
              <w:jc w:val="both"/>
              <w:rPr>
                <w:rFonts w:ascii="Times New Roman" w:hAnsi="Times New Roman"/>
                <w:sz w:val="24"/>
                <w:szCs w:val="24"/>
                <w:lang w:val="en-US"/>
              </w:rPr>
            </w:pPr>
            <w:r w:rsidRPr="00971BA6">
              <w:rPr>
                <w:rFonts w:ascii="Times New Roman" w:eastAsia="Times New Roman" w:hAnsi="Times New Roman"/>
                <w:sz w:val="24"/>
                <w:szCs w:val="24"/>
                <w:lang w:val="en-US"/>
              </w:rPr>
              <w:t>Ủy ban MTTQ tỉnh, Trường DTNT Cao Lộc</w:t>
            </w:r>
            <w:r w:rsidR="00211FA4">
              <w:rPr>
                <w:rFonts w:ascii="Times New Roman" w:eastAsia="Times New Roman" w:hAnsi="Times New Roman"/>
                <w:sz w:val="24"/>
                <w:szCs w:val="24"/>
                <w:lang w:val="en-US"/>
              </w:rPr>
              <w:t>; THPT Hòa Bình</w:t>
            </w:r>
          </w:p>
        </w:tc>
        <w:tc>
          <w:tcPr>
            <w:tcW w:w="4603" w:type="dxa"/>
            <w:vAlign w:val="center"/>
          </w:tcPr>
          <w:p w14:paraId="680AB55C" w14:textId="0E066A55" w:rsidR="006A13D7" w:rsidRPr="00915B40" w:rsidRDefault="006A13D7" w:rsidP="006A13D7">
            <w:pPr>
              <w:widowControl w:val="0"/>
              <w:spacing w:after="60" w:line="240" w:lineRule="auto"/>
              <w:jc w:val="both"/>
              <w:rPr>
                <w:rFonts w:ascii="Times New Roman" w:hAnsi="Times New Roman"/>
                <w:b/>
                <w:bCs/>
                <w:i/>
                <w:iCs/>
                <w:sz w:val="24"/>
                <w:szCs w:val="24"/>
                <w:lang w:val="en-US"/>
              </w:rPr>
            </w:pPr>
            <w:r w:rsidRPr="00971BA6">
              <w:rPr>
                <w:rFonts w:ascii="Times New Roman" w:eastAsia="Times New Roman" w:hAnsi="Times New Roman"/>
                <w:sz w:val="24"/>
                <w:szCs w:val="24"/>
                <w:lang w:val="en-US"/>
              </w:rPr>
              <w:t>Biên tập lại: "Chịu sự thanh tra, kiểm tra của cơ quan có thẩm quyền về công tác dạy thêm, học thêm; quản lý, công khai thu, chi tài chính."</w:t>
            </w:r>
          </w:p>
        </w:tc>
        <w:tc>
          <w:tcPr>
            <w:tcW w:w="4894" w:type="dxa"/>
          </w:tcPr>
          <w:p w14:paraId="7DDC6B00" w14:textId="3746C0E7" w:rsidR="006A13D7" w:rsidRPr="006A13D7" w:rsidRDefault="006A13D7" w:rsidP="006A13D7">
            <w:pPr>
              <w:widowControl w:val="0"/>
              <w:spacing w:after="60" w:line="240" w:lineRule="auto"/>
              <w:jc w:val="both"/>
              <w:rPr>
                <w:rFonts w:ascii="Times New Roman" w:hAnsi="Times New Roman"/>
                <w:sz w:val="24"/>
                <w:szCs w:val="24"/>
                <w:lang w:val="en-US"/>
              </w:rPr>
            </w:pPr>
            <w:r w:rsidRPr="006A13D7">
              <w:rPr>
                <w:rFonts w:ascii="Times New Roman" w:hAnsi="Times New Roman"/>
              </w:rPr>
              <w:t>Tiếp thu ý kiến, đã chỉnh sửa khoản 7 Điều 12 thành: "Chịu sự thanh tra, kiểm tra của cơ quan được giao thẩm quyền thanh tra, kiểm tra công tác quản lý nhà nước về dạy thêm, học thêm; quản lý, công khai thu, chi tài chính liên quan đến dạy thêm, học thêm trong nhà trường theo quy định của pháp luật."</w:t>
            </w:r>
          </w:p>
        </w:tc>
      </w:tr>
      <w:tr w:rsidR="006A13D7" w:rsidRPr="00915B40" w14:paraId="1B395E7C" w14:textId="77777777" w:rsidTr="008955A7">
        <w:tc>
          <w:tcPr>
            <w:tcW w:w="3188" w:type="dxa"/>
            <w:vAlign w:val="center"/>
          </w:tcPr>
          <w:p w14:paraId="47BDD4FB" w14:textId="111AC986" w:rsidR="006A13D7" w:rsidRPr="00915B40" w:rsidRDefault="006A13D7" w:rsidP="006A13D7">
            <w:pPr>
              <w:widowControl w:val="0"/>
              <w:spacing w:after="60" w:line="240" w:lineRule="auto"/>
              <w:rPr>
                <w:rFonts w:ascii="Times New Roman" w:hAnsi="Times New Roman"/>
                <w:b/>
                <w:bCs/>
                <w:i/>
                <w:iCs/>
                <w:sz w:val="24"/>
                <w:szCs w:val="24"/>
                <w:lang w:val="en-US"/>
              </w:rPr>
            </w:pPr>
            <w:r w:rsidRPr="00971BA6">
              <w:rPr>
                <w:rFonts w:ascii="Times New Roman" w:eastAsia="Times New Roman" w:hAnsi="Times New Roman"/>
                <w:b/>
                <w:bCs/>
                <w:sz w:val="24"/>
                <w:szCs w:val="24"/>
                <w:lang w:val="en-US"/>
              </w:rPr>
              <w:t>Điều 12 - Trách nhiệm của Hiệu trưởng</w:t>
            </w:r>
          </w:p>
        </w:tc>
        <w:tc>
          <w:tcPr>
            <w:tcW w:w="2194" w:type="dxa"/>
            <w:vAlign w:val="center"/>
          </w:tcPr>
          <w:p w14:paraId="45AC520B" w14:textId="4BB1DB64" w:rsidR="006A13D7" w:rsidRPr="00915B40" w:rsidRDefault="006A13D7" w:rsidP="006A13D7">
            <w:pPr>
              <w:widowControl w:val="0"/>
              <w:spacing w:after="60" w:line="240" w:lineRule="auto"/>
              <w:jc w:val="both"/>
              <w:rPr>
                <w:rFonts w:ascii="Times New Roman" w:hAnsi="Times New Roman"/>
                <w:b/>
                <w:bCs/>
                <w:i/>
                <w:iCs/>
                <w:sz w:val="24"/>
                <w:szCs w:val="24"/>
                <w:lang w:val="en-US"/>
              </w:rPr>
            </w:pPr>
            <w:r w:rsidRPr="00971BA6">
              <w:rPr>
                <w:rFonts w:ascii="Times New Roman" w:eastAsia="Times New Roman" w:hAnsi="Times New Roman"/>
                <w:sz w:val="24"/>
                <w:szCs w:val="24"/>
                <w:lang w:val="en-US"/>
              </w:rPr>
              <w:t>Ủy ban MTTQ tỉnh</w:t>
            </w:r>
          </w:p>
        </w:tc>
        <w:tc>
          <w:tcPr>
            <w:tcW w:w="4603" w:type="dxa"/>
            <w:vAlign w:val="center"/>
          </w:tcPr>
          <w:p w14:paraId="24085D10" w14:textId="013A70A3" w:rsidR="006A13D7" w:rsidRPr="00915B40" w:rsidRDefault="006A13D7" w:rsidP="006A13D7">
            <w:pPr>
              <w:widowControl w:val="0"/>
              <w:spacing w:after="60" w:line="240" w:lineRule="auto"/>
              <w:jc w:val="both"/>
              <w:rPr>
                <w:rFonts w:ascii="Times New Roman" w:hAnsi="Times New Roman"/>
                <w:sz w:val="24"/>
                <w:szCs w:val="24"/>
                <w:lang w:val="en-US"/>
              </w:rPr>
            </w:pPr>
            <w:r w:rsidRPr="00971BA6">
              <w:rPr>
                <w:rFonts w:ascii="Times New Roman" w:eastAsia="Times New Roman" w:hAnsi="Times New Roman"/>
                <w:sz w:val="24"/>
                <w:szCs w:val="24"/>
                <w:lang w:val="en-US"/>
              </w:rPr>
              <w:t>Bổ sung khoản về phối hợp với Hội cha mẹ học sinh tuyên truyền quy định dạy thêm, học thêm.</w:t>
            </w:r>
          </w:p>
        </w:tc>
        <w:tc>
          <w:tcPr>
            <w:tcW w:w="4894" w:type="dxa"/>
            <w:vAlign w:val="center"/>
          </w:tcPr>
          <w:p w14:paraId="6FE6F47E" w14:textId="3A993DE7" w:rsidR="006A13D7" w:rsidRPr="00915B40" w:rsidRDefault="006A13D7" w:rsidP="008955A7">
            <w:pPr>
              <w:widowControl w:val="0"/>
              <w:spacing w:after="60" w:line="240" w:lineRule="auto"/>
              <w:rPr>
                <w:rFonts w:ascii="Times New Roman" w:hAnsi="Times New Roman"/>
                <w:sz w:val="24"/>
                <w:szCs w:val="24"/>
                <w:lang w:val="en-US"/>
              </w:rPr>
            </w:pPr>
            <w:r w:rsidRPr="006A13D7">
              <w:rPr>
                <w:rFonts w:ascii="Times New Roman" w:hAnsi="Times New Roman"/>
                <w:sz w:val="24"/>
                <w:szCs w:val="24"/>
                <w:lang w:val="en-US"/>
              </w:rPr>
              <w:t>Sở GDĐT tiếp thu, chỉnh sửa</w:t>
            </w:r>
          </w:p>
        </w:tc>
      </w:tr>
      <w:tr w:rsidR="006A13D7" w:rsidRPr="00915B40" w14:paraId="25B69751" w14:textId="77777777" w:rsidTr="008955A7">
        <w:tc>
          <w:tcPr>
            <w:tcW w:w="3188" w:type="dxa"/>
            <w:vAlign w:val="center"/>
          </w:tcPr>
          <w:p w14:paraId="212BF4E1" w14:textId="238903E9" w:rsidR="006A13D7" w:rsidRPr="00915B40" w:rsidRDefault="006A13D7" w:rsidP="006A13D7">
            <w:pPr>
              <w:widowControl w:val="0"/>
              <w:spacing w:after="60" w:line="240" w:lineRule="auto"/>
              <w:rPr>
                <w:rFonts w:ascii="Times New Roman" w:hAnsi="Times New Roman"/>
                <w:sz w:val="24"/>
                <w:szCs w:val="24"/>
                <w:lang w:val="en-US"/>
              </w:rPr>
            </w:pPr>
            <w:r w:rsidRPr="00971BA6">
              <w:rPr>
                <w:rFonts w:ascii="Times New Roman" w:eastAsia="Times New Roman" w:hAnsi="Times New Roman"/>
                <w:b/>
                <w:bCs/>
                <w:sz w:val="24"/>
                <w:szCs w:val="24"/>
                <w:lang w:val="en-US"/>
              </w:rPr>
              <w:t>Khoản 1, Khoản 5, Điều 13 - Trách nhiệm của cơ sở dạy thêm</w:t>
            </w:r>
          </w:p>
        </w:tc>
        <w:tc>
          <w:tcPr>
            <w:tcW w:w="2194" w:type="dxa"/>
            <w:vAlign w:val="center"/>
          </w:tcPr>
          <w:p w14:paraId="30DC6B85" w14:textId="5A67C7ED" w:rsidR="006A13D7" w:rsidRPr="00915B40" w:rsidRDefault="006A13D7" w:rsidP="006A13D7">
            <w:pPr>
              <w:widowControl w:val="0"/>
              <w:spacing w:after="60" w:line="240" w:lineRule="auto"/>
              <w:jc w:val="both"/>
              <w:rPr>
                <w:rFonts w:ascii="Times New Roman" w:hAnsi="Times New Roman"/>
                <w:sz w:val="24"/>
                <w:szCs w:val="24"/>
                <w:lang w:val="en-US"/>
              </w:rPr>
            </w:pPr>
            <w:r w:rsidRPr="00971BA6">
              <w:rPr>
                <w:rFonts w:ascii="Times New Roman" w:eastAsia="Times New Roman" w:hAnsi="Times New Roman"/>
                <w:sz w:val="24"/>
                <w:szCs w:val="24"/>
                <w:lang w:val="en-US"/>
              </w:rPr>
              <w:t>Ủy ban MTTQ tỉnh</w:t>
            </w:r>
          </w:p>
        </w:tc>
        <w:tc>
          <w:tcPr>
            <w:tcW w:w="4603" w:type="dxa"/>
            <w:vAlign w:val="center"/>
          </w:tcPr>
          <w:p w14:paraId="6D311501" w14:textId="5A6DB779" w:rsidR="006A13D7" w:rsidRPr="00915B40" w:rsidRDefault="006A13D7" w:rsidP="006A13D7">
            <w:pPr>
              <w:widowControl w:val="0"/>
              <w:spacing w:after="60" w:line="240" w:lineRule="auto"/>
              <w:jc w:val="both"/>
              <w:rPr>
                <w:rFonts w:ascii="Times New Roman" w:hAnsi="Times New Roman"/>
                <w:b/>
                <w:bCs/>
                <w:i/>
                <w:iCs/>
                <w:sz w:val="24"/>
                <w:szCs w:val="24"/>
                <w:lang w:val="en-US"/>
              </w:rPr>
            </w:pPr>
            <w:r w:rsidRPr="00971BA6">
              <w:rPr>
                <w:rFonts w:ascii="Times New Roman" w:eastAsia="Times New Roman" w:hAnsi="Times New Roman"/>
                <w:sz w:val="24"/>
                <w:szCs w:val="24"/>
                <w:lang w:val="en-US"/>
              </w:rPr>
              <w:t>Thay "Thông tư" bằng "Quy định này" và viết lại.</w:t>
            </w:r>
          </w:p>
        </w:tc>
        <w:tc>
          <w:tcPr>
            <w:tcW w:w="4894" w:type="dxa"/>
            <w:vAlign w:val="center"/>
          </w:tcPr>
          <w:p w14:paraId="0EFFB7E9" w14:textId="54F62E4A" w:rsidR="006A13D7" w:rsidRPr="00915B40" w:rsidRDefault="006A13D7" w:rsidP="008955A7">
            <w:pPr>
              <w:widowControl w:val="0"/>
              <w:spacing w:after="60" w:line="240" w:lineRule="auto"/>
              <w:rPr>
                <w:rFonts w:ascii="Times New Roman" w:hAnsi="Times New Roman"/>
                <w:sz w:val="24"/>
                <w:szCs w:val="24"/>
                <w:lang w:val="en-US"/>
              </w:rPr>
            </w:pPr>
            <w:r w:rsidRPr="006A13D7">
              <w:rPr>
                <w:rFonts w:ascii="Times New Roman" w:eastAsia="Times New Roman" w:hAnsi="Times New Roman"/>
                <w:sz w:val="24"/>
                <w:szCs w:val="24"/>
                <w:lang w:val="en-US"/>
              </w:rPr>
              <w:t>Sở GDĐT tiếp thu, chỉnh sửa</w:t>
            </w:r>
          </w:p>
        </w:tc>
      </w:tr>
      <w:tr w:rsidR="006A13D7" w:rsidRPr="00915B40" w14:paraId="6C042695" w14:textId="77777777" w:rsidTr="00FC4BD2">
        <w:tc>
          <w:tcPr>
            <w:tcW w:w="3188" w:type="dxa"/>
            <w:vAlign w:val="center"/>
          </w:tcPr>
          <w:p w14:paraId="69CDDEE6" w14:textId="1813A01A" w:rsidR="006A13D7" w:rsidRPr="00915B40" w:rsidRDefault="006A13D7" w:rsidP="006A13D7">
            <w:pPr>
              <w:widowControl w:val="0"/>
              <w:spacing w:after="60" w:line="240" w:lineRule="auto"/>
              <w:rPr>
                <w:rFonts w:ascii="Times New Roman" w:hAnsi="Times New Roman"/>
                <w:b/>
                <w:bCs/>
                <w:i/>
                <w:iCs/>
                <w:sz w:val="24"/>
                <w:szCs w:val="24"/>
                <w:lang w:val="en-US"/>
              </w:rPr>
            </w:pPr>
            <w:r w:rsidRPr="00971BA6">
              <w:rPr>
                <w:rFonts w:ascii="Times New Roman" w:eastAsia="Times New Roman" w:hAnsi="Times New Roman"/>
                <w:b/>
                <w:bCs/>
                <w:sz w:val="24"/>
                <w:szCs w:val="24"/>
                <w:lang w:val="en-US"/>
              </w:rPr>
              <w:t>Tổ chức dạy thêm, học thêm</w:t>
            </w:r>
          </w:p>
        </w:tc>
        <w:tc>
          <w:tcPr>
            <w:tcW w:w="2194" w:type="dxa"/>
            <w:vAlign w:val="center"/>
          </w:tcPr>
          <w:p w14:paraId="3E4217A8" w14:textId="43F1CFA0" w:rsidR="006A13D7" w:rsidRPr="00915B40" w:rsidRDefault="006A13D7" w:rsidP="006A13D7">
            <w:pPr>
              <w:widowControl w:val="0"/>
              <w:spacing w:after="60" w:line="240" w:lineRule="auto"/>
              <w:jc w:val="both"/>
              <w:rPr>
                <w:rFonts w:ascii="Times New Roman" w:hAnsi="Times New Roman"/>
                <w:b/>
                <w:bCs/>
                <w:i/>
                <w:iCs/>
                <w:sz w:val="24"/>
                <w:szCs w:val="24"/>
                <w:lang w:val="en-US"/>
              </w:rPr>
            </w:pPr>
            <w:r w:rsidRPr="00971BA6">
              <w:rPr>
                <w:rFonts w:ascii="Times New Roman" w:eastAsia="Times New Roman" w:hAnsi="Times New Roman"/>
                <w:sz w:val="24"/>
                <w:szCs w:val="24"/>
                <w:lang w:val="en-US"/>
              </w:rPr>
              <w:t>Ủy ban MTTQ tỉnh</w:t>
            </w:r>
          </w:p>
        </w:tc>
        <w:tc>
          <w:tcPr>
            <w:tcW w:w="4603" w:type="dxa"/>
            <w:vAlign w:val="center"/>
          </w:tcPr>
          <w:p w14:paraId="7B3B8D1E" w14:textId="2EB70039" w:rsidR="006A13D7" w:rsidRPr="00915B40" w:rsidRDefault="006A13D7" w:rsidP="006A13D7">
            <w:pPr>
              <w:widowControl w:val="0"/>
              <w:spacing w:after="60" w:line="240" w:lineRule="auto"/>
              <w:jc w:val="both"/>
              <w:rPr>
                <w:rFonts w:ascii="Times New Roman" w:hAnsi="Times New Roman"/>
                <w:sz w:val="24"/>
                <w:szCs w:val="24"/>
                <w:lang w:val="en-US"/>
              </w:rPr>
            </w:pPr>
            <w:r w:rsidRPr="00971BA6">
              <w:rPr>
                <w:rFonts w:ascii="Times New Roman" w:eastAsia="Times New Roman" w:hAnsi="Times New Roman"/>
                <w:sz w:val="24"/>
                <w:szCs w:val="24"/>
                <w:lang w:val="en-US"/>
              </w:rPr>
              <w:t>Bổ sung 1 Điều về tổ chức dạy thêm trong và ngoài nhà trường, áp dụng Điều 5, 6 Thông tư 29/2024/TT-BGDĐT.</w:t>
            </w:r>
          </w:p>
        </w:tc>
        <w:tc>
          <w:tcPr>
            <w:tcW w:w="4894" w:type="dxa"/>
            <w:vAlign w:val="center"/>
          </w:tcPr>
          <w:p w14:paraId="36A19FD3" w14:textId="10AF7844" w:rsidR="006A13D7" w:rsidRPr="00915B40" w:rsidRDefault="006A13D7" w:rsidP="006A13D7">
            <w:pPr>
              <w:widowControl w:val="0"/>
              <w:spacing w:after="60" w:line="240" w:lineRule="auto"/>
              <w:jc w:val="both"/>
              <w:rPr>
                <w:rFonts w:ascii="Times New Roman" w:hAnsi="Times New Roman"/>
                <w:sz w:val="24"/>
                <w:szCs w:val="24"/>
                <w:lang w:val="en-US"/>
              </w:rPr>
            </w:pPr>
            <w:r w:rsidRPr="006A13D7">
              <w:rPr>
                <w:rFonts w:ascii="Times New Roman" w:eastAsia="Times New Roman" w:hAnsi="Times New Roman"/>
                <w:sz w:val="24"/>
                <w:szCs w:val="24"/>
                <w:lang w:val="en-US"/>
              </w:rPr>
              <w:t xml:space="preserve">Đề nghị giữ nguyên như dự thảo vì các nội dung về tổ chức dạy thêm trong và ngoài nhà trường đã được quy định tại Điều 5, Điều 6 của Thông tư 29/2024/TT-BGDĐT và không cần thiết phải lặp lại toàn bộ trong Quy định này. Tuy nhiên, để </w:t>
            </w:r>
            <w:r w:rsidRPr="006A13D7">
              <w:rPr>
                <w:rFonts w:ascii="Times New Roman" w:eastAsia="Times New Roman" w:hAnsi="Times New Roman"/>
                <w:sz w:val="24"/>
                <w:szCs w:val="24"/>
                <w:lang w:val="en-US"/>
              </w:rPr>
              <w:lastRenderedPageBreak/>
              <w:t>cụ thể hóa, Sở GDĐT đã bổ sung vào Điều 3 (Nguyên tắc dạy thêm, học thêm) một khoản mới (khoản 5): "Việc tổ chức dạy thêm trong và ngoài nhà trường thực hiện theo quy định tại Điều 5, Điều 6 Thông tư 29/2024/TT-BGDĐT và phù hợp với điều kiện thực tế của tỉnh Lạng Sơn Cơ sở dạy thêm ngoài nhà trường phải đảm bảo tiêu chuẩn về giáo viên, cơ sở vật chất, số lượng học sinh/lớp và thời gian dạy thêm theo quy định tại Thông tư 29/2024/TT-BGDĐT."</w:t>
            </w:r>
          </w:p>
        </w:tc>
      </w:tr>
      <w:tr w:rsidR="006A13D7" w:rsidRPr="00915B40" w14:paraId="37D4AC4E" w14:textId="77777777" w:rsidTr="004A2863">
        <w:tc>
          <w:tcPr>
            <w:tcW w:w="3188" w:type="dxa"/>
            <w:vAlign w:val="center"/>
          </w:tcPr>
          <w:p w14:paraId="37E0958E" w14:textId="643525A5" w:rsidR="006A13D7" w:rsidRPr="00915B40" w:rsidRDefault="006A13D7" w:rsidP="006A13D7">
            <w:pPr>
              <w:widowControl w:val="0"/>
              <w:spacing w:after="60" w:line="240" w:lineRule="auto"/>
              <w:rPr>
                <w:rFonts w:ascii="Times New Roman" w:hAnsi="Times New Roman"/>
                <w:sz w:val="24"/>
                <w:szCs w:val="24"/>
                <w:lang w:val="en-US"/>
              </w:rPr>
            </w:pPr>
            <w:r w:rsidRPr="00971BA6">
              <w:rPr>
                <w:rFonts w:ascii="Times New Roman" w:eastAsia="Times New Roman" w:hAnsi="Times New Roman"/>
                <w:b/>
                <w:bCs/>
                <w:sz w:val="24"/>
                <w:szCs w:val="24"/>
                <w:lang w:val="en-US"/>
              </w:rPr>
              <w:lastRenderedPageBreak/>
              <w:t>Trách nhiệm của UBND cấp xã</w:t>
            </w:r>
          </w:p>
        </w:tc>
        <w:tc>
          <w:tcPr>
            <w:tcW w:w="2194" w:type="dxa"/>
            <w:vAlign w:val="center"/>
          </w:tcPr>
          <w:p w14:paraId="7093D2C5" w14:textId="65F2242C" w:rsidR="006A13D7" w:rsidRPr="00915B40" w:rsidRDefault="006A13D7" w:rsidP="006A13D7">
            <w:pPr>
              <w:widowControl w:val="0"/>
              <w:spacing w:after="60" w:line="240" w:lineRule="auto"/>
              <w:jc w:val="both"/>
              <w:rPr>
                <w:rFonts w:ascii="Times New Roman" w:hAnsi="Times New Roman"/>
                <w:sz w:val="24"/>
                <w:szCs w:val="24"/>
                <w:lang w:val="en-US"/>
              </w:rPr>
            </w:pPr>
            <w:r w:rsidRPr="00971BA6">
              <w:rPr>
                <w:rFonts w:ascii="Times New Roman" w:eastAsia="Times New Roman" w:hAnsi="Times New Roman"/>
                <w:sz w:val="24"/>
                <w:szCs w:val="24"/>
                <w:lang w:val="en-US"/>
              </w:rPr>
              <w:t>Ủy ban MTTQ tỉnh</w:t>
            </w:r>
          </w:p>
        </w:tc>
        <w:tc>
          <w:tcPr>
            <w:tcW w:w="4603" w:type="dxa"/>
            <w:vAlign w:val="center"/>
          </w:tcPr>
          <w:p w14:paraId="7DB5F86F" w14:textId="1562A825" w:rsidR="006A13D7" w:rsidRPr="00915B40" w:rsidRDefault="006A13D7" w:rsidP="006A13D7">
            <w:pPr>
              <w:widowControl w:val="0"/>
              <w:spacing w:after="60" w:line="240" w:lineRule="auto"/>
              <w:jc w:val="both"/>
              <w:rPr>
                <w:rFonts w:ascii="Times New Roman" w:hAnsi="Times New Roman"/>
                <w:b/>
                <w:bCs/>
                <w:i/>
                <w:iCs/>
                <w:sz w:val="24"/>
                <w:szCs w:val="24"/>
                <w:lang w:val="en-US"/>
              </w:rPr>
            </w:pPr>
            <w:r w:rsidRPr="00971BA6">
              <w:rPr>
                <w:rFonts w:ascii="Times New Roman" w:eastAsia="Times New Roman" w:hAnsi="Times New Roman"/>
                <w:sz w:val="24"/>
                <w:szCs w:val="24"/>
                <w:lang w:val="en-US"/>
              </w:rPr>
              <w:t>Bổ sung trách nhiệm: Chỉ đạo tổ dân phố, thôn, bản giám sát dạy thêm ngoài nhà trường.</w:t>
            </w:r>
          </w:p>
        </w:tc>
        <w:tc>
          <w:tcPr>
            <w:tcW w:w="4894" w:type="dxa"/>
          </w:tcPr>
          <w:p w14:paraId="40C264E7" w14:textId="0A7E5121" w:rsidR="006A13D7" w:rsidRPr="006A13D7" w:rsidRDefault="006A13D7" w:rsidP="006A13D7">
            <w:pPr>
              <w:widowControl w:val="0"/>
              <w:spacing w:after="60" w:line="240" w:lineRule="auto"/>
              <w:jc w:val="both"/>
              <w:rPr>
                <w:rFonts w:ascii="Times New Roman" w:hAnsi="Times New Roman"/>
                <w:sz w:val="24"/>
                <w:szCs w:val="24"/>
                <w:lang w:val="en-US"/>
              </w:rPr>
            </w:pPr>
            <w:r w:rsidRPr="006A13D7">
              <w:rPr>
                <w:rFonts w:ascii="Times New Roman" w:hAnsi="Times New Roman"/>
                <w:sz w:val="24"/>
                <w:szCs w:val="24"/>
                <w:lang w:val="en-US"/>
              </w:rPr>
              <w:t>Theo quy định tại Thông tư 04/2012/TT-BNV ngày 31/8/2012 của Bộ Nội vụ Hướng dẫn về tổ chức và hoạt động của thôn, tổ dân phố thì tổ dân phố không có chức năng thực hiện các hoạt động kiểm tra, giám sát hoạt động dạy thêm ngoài nhà trường trên địa bàn quản lý trực tiếp.</w:t>
            </w:r>
          </w:p>
          <w:p w14:paraId="4908BF9F" w14:textId="7CA5B8A6" w:rsidR="006A13D7" w:rsidRPr="006A13D7" w:rsidRDefault="006A13D7" w:rsidP="006A13D7">
            <w:pPr>
              <w:widowControl w:val="0"/>
              <w:spacing w:after="60" w:line="240" w:lineRule="auto"/>
              <w:jc w:val="both"/>
              <w:rPr>
                <w:rFonts w:ascii="Times New Roman" w:hAnsi="Times New Roman"/>
                <w:sz w:val="24"/>
                <w:szCs w:val="24"/>
                <w:lang w:val="en-US"/>
              </w:rPr>
            </w:pPr>
            <w:r w:rsidRPr="006A13D7">
              <w:rPr>
                <w:rFonts w:ascii="Times New Roman" w:hAnsi="Times New Roman"/>
                <w:sz w:val="24"/>
                <w:szCs w:val="24"/>
                <w:lang w:val="en-US"/>
              </w:rPr>
              <w:t>Nên Sở GDĐT giữ nguyên trách nhiệm của UBND cấp xã như dự thảo</w:t>
            </w:r>
          </w:p>
        </w:tc>
      </w:tr>
      <w:tr w:rsidR="006A13D7" w:rsidRPr="00915B40" w14:paraId="7D848F19" w14:textId="77777777" w:rsidTr="004A2863">
        <w:tc>
          <w:tcPr>
            <w:tcW w:w="3188" w:type="dxa"/>
            <w:vAlign w:val="center"/>
          </w:tcPr>
          <w:p w14:paraId="5F940335" w14:textId="1E62D878" w:rsidR="006A13D7" w:rsidRPr="00915B40" w:rsidRDefault="006A13D7" w:rsidP="006A13D7">
            <w:pPr>
              <w:widowControl w:val="0"/>
              <w:spacing w:after="60" w:line="240" w:lineRule="auto"/>
              <w:rPr>
                <w:rFonts w:ascii="Times New Roman" w:hAnsi="Times New Roman"/>
                <w:b/>
                <w:bCs/>
                <w:i/>
                <w:iCs/>
                <w:sz w:val="24"/>
                <w:szCs w:val="24"/>
                <w:lang w:val="en-US"/>
              </w:rPr>
            </w:pPr>
            <w:r w:rsidRPr="00971BA6">
              <w:rPr>
                <w:rFonts w:ascii="Times New Roman" w:eastAsia="Times New Roman" w:hAnsi="Times New Roman"/>
                <w:b/>
                <w:bCs/>
                <w:sz w:val="24"/>
                <w:szCs w:val="24"/>
                <w:lang w:val="en-US"/>
              </w:rPr>
              <w:t>Phối hợp giữa nhà trường và phụ huynh</w:t>
            </w:r>
          </w:p>
        </w:tc>
        <w:tc>
          <w:tcPr>
            <w:tcW w:w="2194" w:type="dxa"/>
            <w:vAlign w:val="center"/>
          </w:tcPr>
          <w:p w14:paraId="7C7795B1" w14:textId="51172D96" w:rsidR="006A13D7" w:rsidRPr="00915B40" w:rsidRDefault="006A13D7" w:rsidP="006A13D7">
            <w:pPr>
              <w:widowControl w:val="0"/>
              <w:spacing w:after="60" w:line="240" w:lineRule="auto"/>
              <w:jc w:val="both"/>
              <w:rPr>
                <w:rFonts w:ascii="Times New Roman" w:hAnsi="Times New Roman"/>
                <w:b/>
                <w:bCs/>
                <w:i/>
                <w:iCs/>
                <w:sz w:val="24"/>
                <w:szCs w:val="24"/>
                <w:lang w:val="en-US"/>
              </w:rPr>
            </w:pPr>
            <w:r w:rsidRPr="00971BA6">
              <w:rPr>
                <w:rFonts w:ascii="Times New Roman" w:eastAsia="Times New Roman" w:hAnsi="Times New Roman"/>
                <w:sz w:val="24"/>
                <w:szCs w:val="24"/>
                <w:lang w:val="en-US"/>
              </w:rPr>
              <w:t>Ủy ban MTTQ tỉnh</w:t>
            </w:r>
          </w:p>
        </w:tc>
        <w:tc>
          <w:tcPr>
            <w:tcW w:w="4603" w:type="dxa"/>
            <w:vAlign w:val="center"/>
          </w:tcPr>
          <w:p w14:paraId="3919397A" w14:textId="013CC3F7" w:rsidR="006A13D7" w:rsidRPr="00915B40" w:rsidRDefault="006A13D7" w:rsidP="006A13D7">
            <w:pPr>
              <w:widowControl w:val="0"/>
              <w:spacing w:after="60" w:line="240" w:lineRule="auto"/>
              <w:jc w:val="both"/>
              <w:rPr>
                <w:rFonts w:ascii="Times New Roman" w:hAnsi="Times New Roman"/>
                <w:sz w:val="24"/>
                <w:szCs w:val="24"/>
                <w:lang w:val="en-US"/>
              </w:rPr>
            </w:pPr>
            <w:r w:rsidRPr="00971BA6">
              <w:rPr>
                <w:rFonts w:ascii="Times New Roman" w:eastAsia="Times New Roman" w:hAnsi="Times New Roman"/>
                <w:sz w:val="24"/>
                <w:szCs w:val="24"/>
                <w:lang w:val="en-US"/>
              </w:rPr>
              <w:t>Quy định trách nhiệm phối hợp giám sát dạy thêm ngoài nhà trường.</w:t>
            </w:r>
          </w:p>
        </w:tc>
        <w:tc>
          <w:tcPr>
            <w:tcW w:w="4894" w:type="dxa"/>
          </w:tcPr>
          <w:p w14:paraId="17BEC135" w14:textId="130A4827" w:rsidR="006A13D7" w:rsidRPr="00915B40" w:rsidRDefault="006A13D7" w:rsidP="006A13D7">
            <w:pPr>
              <w:widowControl w:val="0"/>
              <w:spacing w:after="60" w:line="240" w:lineRule="auto"/>
              <w:jc w:val="both"/>
              <w:rPr>
                <w:rFonts w:ascii="Times New Roman" w:hAnsi="Times New Roman"/>
                <w:sz w:val="24"/>
                <w:szCs w:val="24"/>
                <w:lang w:val="en-US"/>
              </w:rPr>
            </w:pPr>
            <w:r w:rsidRPr="006A13D7">
              <w:rPr>
                <w:rFonts w:ascii="Times New Roman" w:hAnsi="Times New Roman"/>
                <w:sz w:val="24"/>
                <w:szCs w:val="24"/>
                <w:lang w:val="en-US"/>
              </w:rPr>
              <w:t>Nhà trường chỉ quản lý giáo viên có tham gia dạy thêm ngoài nhà trường (nội dung này đã được quy định tại Điều 10), việc tham gia học thêm ngoài nhà trường dựa trên tinh thần tự nguyện của phụ huynh và học sinh.</w:t>
            </w:r>
          </w:p>
        </w:tc>
      </w:tr>
      <w:tr w:rsidR="006A13D7" w:rsidRPr="00915B40" w14:paraId="153B4FC2" w14:textId="77777777" w:rsidTr="00FC4BD2">
        <w:tc>
          <w:tcPr>
            <w:tcW w:w="3188" w:type="dxa"/>
            <w:vAlign w:val="center"/>
          </w:tcPr>
          <w:p w14:paraId="199FFCB1" w14:textId="2CEC5098" w:rsidR="006A13D7" w:rsidRPr="00915B40" w:rsidRDefault="006A13D7" w:rsidP="006A13D7">
            <w:pPr>
              <w:widowControl w:val="0"/>
              <w:spacing w:after="60" w:line="240" w:lineRule="auto"/>
              <w:rPr>
                <w:rFonts w:ascii="Times New Roman" w:hAnsi="Times New Roman"/>
                <w:sz w:val="24"/>
                <w:szCs w:val="24"/>
                <w:lang w:val="en-US"/>
              </w:rPr>
            </w:pPr>
            <w:r w:rsidRPr="00971BA6">
              <w:rPr>
                <w:rFonts w:ascii="Times New Roman" w:eastAsia="Times New Roman" w:hAnsi="Times New Roman"/>
                <w:b/>
                <w:bCs/>
                <w:sz w:val="24"/>
                <w:szCs w:val="24"/>
                <w:lang w:val="en-US"/>
              </w:rPr>
              <w:t>Hướng dẫn thực hiện sau khi ban hành</w:t>
            </w:r>
          </w:p>
        </w:tc>
        <w:tc>
          <w:tcPr>
            <w:tcW w:w="2194" w:type="dxa"/>
            <w:vAlign w:val="center"/>
          </w:tcPr>
          <w:p w14:paraId="021CEA72" w14:textId="00DCAF00" w:rsidR="006A13D7" w:rsidRPr="00915B40" w:rsidRDefault="006A13D7" w:rsidP="006A13D7">
            <w:pPr>
              <w:widowControl w:val="0"/>
              <w:spacing w:after="60" w:line="240" w:lineRule="auto"/>
              <w:jc w:val="both"/>
              <w:rPr>
                <w:rFonts w:ascii="Times New Roman" w:hAnsi="Times New Roman"/>
                <w:sz w:val="24"/>
                <w:szCs w:val="24"/>
                <w:lang w:val="en-US"/>
              </w:rPr>
            </w:pPr>
            <w:r w:rsidRPr="00971BA6">
              <w:rPr>
                <w:rFonts w:ascii="Times New Roman" w:eastAsia="Times New Roman" w:hAnsi="Times New Roman"/>
                <w:sz w:val="24"/>
                <w:szCs w:val="24"/>
                <w:lang w:val="en-US"/>
              </w:rPr>
              <w:t>Ủy ban MTTQ tỉnh</w:t>
            </w:r>
          </w:p>
        </w:tc>
        <w:tc>
          <w:tcPr>
            <w:tcW w:w="4603" w:type="dxa"/>
            <w:vAlign w:val="center"/>
          </w:tcPr>
          <w:p w14:paraId="5567D876" w14:textId="2D3251AE" w:rsidR="006A13D7" w:rsidRPr="00915B40" w:rsidRDefault="006A13D7" w:rsidP="006A13D7">
            <w:pPr>
              <w:widowControl w:val="0"/>
              <w:spacing w:after="60" w:line="240" w:lineRule="auto"/>
              <w:jc w:val="both"/>
              <w:rPr>
                <w:rFonts w:ascii="Times New Roman" w:hAnsi="Times New Roman"/>
                <w:b/>
                <w:bCs/>
                <w:i/>
                <w:iCs/>
                <w:sz w:val="24"/>
                <w:szCs w:val="24"/>
                <w:lang w:val="en-US"/>
              </w:rPr>
            </w:pPr>
            <w:r w:rsidRPr="00971BA6">
              <w:rPr>
                <w:rFonts w:ascii="Times New Roman" w:eastAsia="Times New Roman" w:hAnsi="Times New Roman"/>
                <w:sz w:val="24"/>
                <w:szCs w:val="24"/>
                <w:lang w:val="en-US"/>
              </w:rPr>
              <w:t>Tham mưu ban hành hướng dẫn, quy trình, mẫu bảng, biểu, sổ sách, giáo án; nghiên cứu giáo án điện tử.</w:t>
            </w:r>
          </w:p>
        </w:tc>
        <w:tc>
          <w:tcPr>
            <w:tcW w:w="4894" w:type="dxa"/>
            <w:vAlign w:val="center"/>
          </w:tcPr>
          <w:p w14:paraId="0BE804FB" w14:textId="2A9E2CFB" w:rsidR="006A13D7" w:rsidRPr="00915B40" w:rsidRDefault="006A13D7" w:rsidP="006A13D7">
            <w:pPr>
              <w:widowControl w:val="0"/>
              <w:spacing w:after="60" w:line="240" w:lineRule="auto"/>
              <w:jc w:val="both"/>
              <w:rPr>
                <w:rFonts w:ascii="Times New Roman" w:hAnsi="Times New Roman"/>
                <w:sz w:val="24"/>
                <w:szCs w:val="24"/>
                <w:lang w:val="en-US"/>
              </w:rPr>
            </w:pPr>
            <w:r w:rsidRPr="006A13D7">
              <w:rPr>
                <w:rFonts w:ascii="Times New Roman" w:eastAsia="Times New Roman" w:hAnsi="Times New Roman"/>
                <w:sz w:val="24"/>
                <w:szCs w:val="24"/>
                <w:lang w:val="en-US"/>
              </w:rPr>
              <w:t>Sở GDĐT tiếp thu, chỉnh sửa</w:t>
            </w:r>
          </w:p>
        </w:tc>
      </w:tr>
      <w:tr w:rsidR="006A13D7" w:rsidRPr="00915B40" w14:paraId="68683BD4" w14:textId="77777777" w:rsidTr="00FC4BD2">
        <w:tc>
          <w:tcPr>
            <w:tcW w:w="3188" w:type="dxa"/>
            <w:vAlign w:val="center"/>
          </w:tcPr>
          <w:p w14:paraId="0A979452" w14:textId="4D7AD6D1" w:rsidR="006A13D7" w:rsidRPr="00915B40" w:rsidRDefault="006A13D7" w:rsidP="006A13D7">
            <w:pPr>
              <w:widowControl w:val="0"/>
              <w:spacing w:after="60" w:line="240" w:lineRule="auto"/>
              <w:rPr>
                <w:rFonts w:ascii="Times New Roman" w:hAnsi="Times New Roman"/>
                <w:b/>
                <w:bCs/>
                <w:i/>
                <w:iCs/>
                <w:sz w:val="24"/>
                <w:szCs w:val="24"/>
                <w:lang w:val="en-US"/>
              </w:rPr>
            </w:pPr>
            <w:r w:rsidRPr="00971BA6">
              <w:rPr>
                <w:rFonts w:ascii="Times New Roman" w:eastAsia="Times New Roman" w:hAnsi="Times New Roman"/>
                <w:b/>
                <w:bCs/>
                <w:sz w:val="24"/>
                <w:szCs w:val="24"/>
                <w:lang w:val="en-US"/>
              </w:rPr>
              <w:t>Thanh tra, kiểm tra và xử lý vi phạm</w:t>
            </w:r>
          </w:p>
        </w:tc>
        <w:tc>
          <w:tcPr>
            <w:tcW w:w="2194" w:type="dxa"/>
            <w:vAlign w:val="center"/>
          </w:tcPr>
          <w:p w14:paraId="454DF133" w14:textId="77777777" w:rsidR="006A13D7" w:rsidRPr="00AB23D3" w:rsidRDefault="006A13D7" w:rsidP="006A13D7">
            <w:pPr>
              <w:widowControl w:val="0"/>
              <w:spacing w:after="60" w:line="240" w:lineRule="auto"/>
              <w:jc w:val="both"/>
              <w:rPr>
                <w:rFonts w:ascii="Times New Roman" w:eastAsia="Times New Roman" w:hAnsi="Times New Roman"/>
                <w:sz w:val="24"/>
                <w:szCs w:val="24"/>
                <w:lang w:val="en-US"/>
              </w:rPr>
            </w:pPr>
            <w:r w:rsidRPr="00AB23D3">
              <w:rPr>
                <w:rFonts w:ascii="Times New Roman" w:eastAsia="Times New Roman" w:hAnsi="Times New Roman"/>
                <w:sz w:val="24"/>
                <w:szCs w:val="24"/>
                <w:lang w:val="en-US"/>
              </w:rPr>
              <w:t>Ủy ban MTTQ tỉnh</w:t>
            </w:r>
            <w:r w:rsidR="006D4885" w:rsidRPr="00AB23D3">
              <w:rPr>
                <w:rFonts w:ascii="Times New Roman" w:eastAsia="Times New Roman" w:hAnsi="Times New Roman"/>
                <w:sz w:val="24"/>
                <w:szCs w:val="24"/>
                <w:lang w:val="en-US"/>
              </w:rPr>
              <w:t>;</w:t>
            </w:r>
          </w:p>
          <w:p w14:paraId="76F88C14" w14:textId="7BDA46B2" w:rsidR="006D4885" w:rsidRPr="00AB23D3" w:rsidRDefault="006D4885" w:rsidP="006A13D7">
            <w:pPr>
              <w:widowControl w:val="0"/>
              <w:spacing w:after="60" w:line="240" w:lineRule="auto"/>
              <w:jc w:val="both"/>
              <w:rPr>
                <w:rFonts w:ascii="Times New Roman" w:hAnsi="Times New Roman"/>
                <w:sz w:val="24"/>
                <w:szCs w:val="24"/>
                <w:lang w:val="en-US"/>
              </w:rPr>
            </w:pPr>
            <w:r w:rsidRPr="00AB23D3">
              <w:rPr>
                <w:rFonts w:ascii="Times New Roman" w:hAnsi="Times New Roman"/>
                <w:sz w:val="24"/>
                <w:szCs w:val="24"/>
                <w:lang w:val="en-US"/>
              </w:rPr>
              <w:t>Phòng GDĐT huyện Văn Quan</w:t>
            </w:r>
          </w:p>
        </w:tc>
        <w:tc>
          <w:tcPr>
            <w:tcW w:w="4603" w:type="dxa"/>
            <w:vAlign w:val="center"/>
          </w:tcPr>
          <w:p w14:paraId="063AE6BE" w14:textId="77777777" w:rsidR="006A13D7" w:rsidRDefault="006A13D7" w:rsidP="006A13D7">
            <w:pPr>
              <w:widowControl w:val="0"/>
              <w:spacing w:after="60" w:line="240" w:lineRule="auto"/>
              <w:jc w:val="both"/>
              <w:rPr>
                <w:rFonts w:ascii="Times New Roman" w:eastAsia="Times New Roman" w:hAnsi="Times New Roman"/>
                <w:sz w:val="24"/>
                <w:szCs w:val="24"/>
                <w:lang w:val="en-US"/>
              </w:rPr>
            </w:pPr>
            <w:r w:rsidRPr="00971BA6">
              <w:rPr>
                <w:rFonts w:ascii="Times New Roman" w:eastAsia="Times New Roman" w:hAnsi="Times New Roman"/>
                <w:sz w:val="24"/>
                <w:szCs w:val="24"/>
                <w:lang w:val="en-US"/>
              </w:rPr>
              <w:t>Làm rõ thẩm quyền thanh tra, kiểm tra, chế tài xử lý vi phạm, tránh chồng chéo.</w:t>
            </w:r>
          </w:p>
          <w:p w14:paraId="288E683F" w14:textId="522E2B91" w:rsidR="006D4885" w:rsidRPr="00915B40" w:rsidRDefault="006D4885" w:rsidP="006A13D7">
            <w:pPr>
              <w:widowControl w:val="0"/>
              <w:spacing w:after="60" w:line="240" w:lineRule="auto"/>
              <w:jc w:val="both"/>
              <w:rPr>
                <w:rFonts w:ascii="Times New Roman" w:hAnsi="Times New Roman"/>
                <w:sz w:val="24"/>
                <w:szCs w:val="24"/>
                <w:lang w:val="en-US"/>
              </w:rPr>
            </w:pPr>
            <w:r w:rsidRPr="006D4885">
              <w:rPr>
                <w:rFonts w:ascii="Times New Roman" w:hAnsi="Times New Roman"/>
                <w:sz w:val="24"/>
                <w:szCs w:val="24"/>
                <w:lang w:val="en-US"/>
              </w:rPr>
              <w:t>Bổ sung: “Công khai danh sách các tổ chức, cá nhân vi phạm trên cổng thông tin điện tử của Sở GDĐT.”</w:t>
            </w:r>
          </w:p>
        </w:tc>
        <w:tc>
          <w:tcPr>
            <w:tcW w:w="4894" w:type="dxa"/>
            <w:vAlign w:val="center"/>
          </w:tcPr>
          <w:p w14:paraId="7A41EFE1" w14:textId="79A1AECE" w:rsidR="006A13D7" w:rsidRPr="00915B40" w:rsidRDefault="006A13D7" w:rsidP="006A13D7">
            <w:pPr>
              <w:widowControl w:val="0"/>
              <w:spacing w:after="60" w:line="240" w:lineRule="auto"/>
              <w:jc w:val="both"/>
              <w:rPr>
                <w:rFonts w:ascii="Times New Roman" w:hAnsi="Times New Roman"/>
                <w:sz w:val="24"/>
                <w:szCs w:val="24"/>
                <w:lang w:val="en-US"/>
              </w:rPr>
            </w:pPr>
            <w:r w:rsidRPr="006A13D7">
              <w:rPr>
                <w:rFonts w:ascii="Times New Roman" w:eastAsia="Times New Roman" w:hAnsi="Times New Roman"/>
                <w:sz w:val="24"/>
                <w:szCs w:val="24"/>
                <w:lang w:val="en-US"/>
              </w:rPr>
              <w:t>Sở GDĐT tiếp thu, chỉnh sửa</w:t>
            </w:r>
          </w:p>
        </w:tc>
      </w:tr>
      <w:tr w:rsidR="006A13D7" w:rsidRPr="00915B40" w14:paraId="16D0EE2C" w14:textId="77777777" w:rsidTr="00FC4BD2">
        <w:tc>
          <w:tcPr>
            <w:tcW w:w="3188" w:type="dxa"/>
            <w:vAlign w:val="center"/>
          </w:tcPr>
          <w:p w14:paraId="50982180" w14:textId="1E762423" w:rsidR="006A13D7" w:rsidRPr="00915B40" w:rsidRDefault="006A13D7" w:rsidP="006A13D7">
            <w:pPr>
              <w:widowControl w:val="0"/>
              <w:spacing w:after="60" w:line="240" w:lineRule="auto"/>
              <w:rPr>
                <w:rFonts w:ascii="Times New Roman" w:hAnsi="Times New Roman"/>
                <w:sz w:val="24"/>
                <w:szCs w:val="24"/>
                <w:lang w:val="en-US"/>
              </w:rPr>
            </w:pPr>
            <w:r w:rsidRPr="00971BA6">
              <w:rPr>
                <w:rFonts w:ascii="Times New Roman" w:eastAsia="Times New Roman" w:hAnsi="Times New Roman"/>
                <w:b/>
                <w:bCs/>
                <w:sz w:val="24"/>
                <w:szCs w:val="24"/>
                <w:lang w:val="en-US"/>
              </w:rPr>
              <w:t xml:space="preserve">Tiêu chuẩn giáo viên, cơ sở </w:t>
            </w:r>
            <w:r w:rsidRPr="00971BA6">
              <w:rPr>
                <w:rFonts w:ascii="Times New Roman" w:eastAsia="Times New Roman" w:hAnsi="Times New Roman"/>
                <w:b/>
                <w:bCs/>
                <w:sz w:val="24"/>
                <w:szCs w:val="24"/>
                <w:lang w:val="en-US"/>
              </w:rPr>
              <w:lastRenderedPageBreak/>
              <w:t>vật chất, số lượng học sinh/lớp, thời gian dạy thêm</w:t>
            </w:r>
          </w:p>
        </w:tc>
        <w:tc>
          <w:tcPr>
            <w:tcW w:w="2194" w:type="dxa"/>
            <w:vAlign w:val="center"/>
          </w:tcPr>
          <w:p w14:paraId="2B86E523" w14:textId="35550957" w:rsidR="006A13D7" w:rsidRPr="00915B40" w:rsidRDefault="006A13D7" w:rsidP="006A13D7">
            <w:pPr>
              <w:widowControl w:val="0"/>
              <w:spacing w:after="60" w:line="240" w:lineRule="auto"/>
              <w:jc w:val="both"/>
              <w:rPr>
                <w:rFonts w:ascii="Times New Roman" w:hAnsi="Times New Roman"/>
                <w:sz w:val="24"/>
                <w:szCs w:val="24"/>
                <w:lang w:val="en-US"/>
              </w:rPr>
            </w:pPr>
            <w:r w:rsidRPr="00971BA6">
              <w:rPr>
                <w:rFonts w:ascii="Times New Roman" w:eastAsia="Times New Roman" w:hAnsi="Times New Roman"/>
                <w:sz w:val="24"/>
                <w:szCs w:val="24"/>
                <w:lang w:val="en-US"/>
              </w:rPr>
              <w:lastRenderedPageBreak/>
              <w:t xml:space="preserve">Ủy ban MTTQ tỉnh, </w:t>
            </w:r>
            <w:r w:rsidRPr="00971BA6">
              <w:rPr>
                <w:rFonts w:ascii="Times New Roman" w:eastAsia="Times New Roman" w:hAnsi="Times New Roman"/>
                <w:sz w:val="24"/>
                <w:szCs w:val="24"/>
                <w:lang w:val="en-US"/>
              </w:rPr>
              <w:lastRenderedPageBreak/>
              <w:t>Trường DTNT Chi Lăng</w:t>
            </w:r>
          </w:p>
        </w:tc>
        <w:tc>
          <w:tcPr>
            <w:tcW w:w="4603" w:type="dxa"/>
            <w:vAlign w:val="center"/>
          </w:tcPr>
          <w:p w14:paraId="35193409" w14:textId="1A54120B" w:rsidR="006A13D7" w:rsidRPr="00915B40" w:rsidRDefault="006A13D7" w:rsidP="006A13D7">
            <w:pPr>
              <w:widowControl w:val="0"/>
              <w:spacing w:after="60" w:line="240" w:lineRule="auto"/>
              <w:jc w:val="both"/>
              <w:rPr>
                <w:rFonts w:ascii="Times New Roman" w:hAnsi="Times New Roman"/>
                <w:b/>
                <w:bCs/>
                <w:i/>
                <w:iCs/>
                <w:sz w:val="24"/>
                <w:szCs w:val="24"/>
                <w:lang w:val="en-US"/>
              </w:rPr>
            </w:pPr>
            <w:r w:rsidRPr="00971BA6">
              <w:rPr>
                <w:rFonts w:ascii="Times New Roman" w:eastAsia="Times New Roman" w:hAnsi="Times New Roman"/>
                <w:sz w:val="24"/>
                <w:szCs w:val="24"/>
                <w:lang w:val="en-US"/>
              </w:rPr>
              <w:lastRenderedPageBreak/>
              <w:t xml:space="preserve">Quy định tiêu chuẩn giáo viên, hộ kinh doanh, </w:t>
            </w:r>
            <w:r w:rsidRPr="00971BA6">
              <w:rPr>
                <w:rFonts w:ascii="Times New Roman" w:eastAsia="Times New Roman" w:hAnsi="Times New Roman"/>
                <w:sz w:val="24"/>
                <w:szCs w:val="24"/>
                <w:lang w:val="en-US"/>
              </w:rPr>
              <w:lastRenderedPageBreak/>
              <w:t>cơ sở vật chất, số lượng học sinh/lớp, thời gian dạy thêm.</w:t>
            </w:r>
          </w:p>
        </w:tc>
        <w:tc>
          <w:tcPr>
            <w:tcW w:w="4894" w:type="dxa"/>
            <w:vAlign w:val="center"/>
          </w:tcPr>
          <w:p w14:paraId="22EE116B" w14:textId="5C81E75C" w:rsidR="006A13D7" w:rsidRPr="00915B40" w:rsidRDefault="006A13D7" w:rsidP="006A13D7">
            <w:pPr>
              <w:widowControl w:val="0"/>
              <w:spacing w:after="60" w:line="240" w:lineRule="auto"/>
              <w:jc w:val="both"/>
              <w:rPr>
                <w:rFonts w:ascii="Times New Roman" w:hAnsi="Times New Roman"/>
                <w:sz w:val="24"/>
                <w:szCs w:val="24"/>
                <w:lang w:val="en-US"/>
              </w:rPr>
            </w:pPr>
            <w:r w:rsidRPr="006A13D7">
              <w:rPr>
                <w:rFonts w:ascii="Times New Roman" w:eastAsia="Times New Roman" w:hAnsi="Times New Roman"/>
                <w:sz w:val="24"/>
                <w:szCs w:val="24"/>
                <w:lang w:val="en-US"/>
              </w:rPr>
              <w:lastRenderedPageBreak/>
              <w:t xml:space="preserve">Các tiêu chuẩn này đã được quy định tại Thông </w:t>
            </w:r>
            <w:r w:rsidRPr="006A13D7">
              <w:rPr>
                <w:rFonts w:ascii="Times New Roman" w:eastAsia="Times New Roman" w:hAnsi="Times New Roman"/>
                <w:sz w:val="24"/>
                <w:szCs w:val="24"/>
                <w:lang w:val="en-US"/>
              </w:rPr>
              <w:lastRenderedPageBreak/>
              <w:t xml:space="preserve">tư 29/2024/TT-BGDĐT (Điều 5, Điều 6). Để phù hợp với thực tiễn tại địa phương, Sở GDĐT đã bổ sung vào Điều 3 (khoản 5) </w:t>
            </w:r>
          </w:p>
        </w:tc>
      </w:tr>
      <w:tr w:rsidR="008769F8" w:rsidRPr="00915B40" w14:paraId="2D3D56C9" w14:textId="77777777" w:rsidTr="00FC4BD2">
        <w:tc>
          <w:tcPr>
            <w:tcW w:w="3188" w:type="dxa"/>
            <w:vAlign w:val="center"/>
          </w:tcPr>
          <w:p w14:paraId="66376D08" w14:textId="25371D16" w:rsidR="008769F8" w:rsidRDefault="008769F8" w:rsidP="00D170AA">
            <w:pPr>
              <w:widowControl w:val="0"/>
              <w:spacing w:after="60" w:line="240" w:lineRule="auto"/>
              <w:rPr>
                <w:rFonts w:ascii="Times New Roman" w:eastAsia="Times New Roman" w:hAnsi="Times New Roman"/>
                <w:b/>
                <w:bCs/>
                <w:sz w:val="24"/>
                <w:szCs w:val="24"/>
                <w:lang w:val="en-US"/>
              </w:rPr>
            </w:pPr>
            <w:r>
              <w:rPr>
                <w:rFonts w:ascii="Times New Roman" w:eastAsia="Times New Roman" w:hAnsi="Times New Roman"/>
                <w:b/>
                <w:bCs/>
                <w:sz w:val="24"/>
                <w:szCs w:val="24"/>
                <w:lang w:val="en-US"/>
              </w:rPr>
              <w:lastRenderedPageBreak/>
              <w:t>NỘI DUNG KHÁC</w:t>
            </w:r>
          </w:p>
        </w:tc>
        <w:tc>
          <w:tcPr>
            <w:tcW w:w="2194" w:type="dxa"/>
            <w:vAlign w:val="center"/>
          </w:tcPr>
          <w:p w14:paraId="775EC5BD" w14:textId="77777777" w:rsidR="008769F8" w:rsidRDefault="008769F8" w:rsidP="00D170AA">
            <w:pPr>
              <w:widowControl w:val="0"/>
              <w:spacing w:after="60" w:line="240" w:lineRule="auto"/>
              <w:jc w:val="both"/>
              <w:rPr>
                <w:rFonts w:ascii="Times New Roman" w:eastAsia="Times New Roman" w:hAnsi="Times New Roman"/>
                <w:sz w:val="24"/>
                <w:szCs w:val="24"/>
                <w:lang w:val="en-US"/>
              </w:rPr>
            </w:pPr>
          </w:p>
        </w:tc>
        <w:tc>
          <w:tcPr>
            <w:tcW w:w="4603" w:type="dxa"/>
            <w:vAlign w:val="center"/>
          </w:tcPr>
          <w:p w14:paraId="09D4CAD7" w14:textId="77777777" w:rsidR="008769F8" w:rsidRDefault="008769F8" w:rsidP="00D170AA">
            <w:pPr>
              <w:widowControl w:val="0"/>
              <w:spacing w:after="60" w:line="240" w:lineRule="auto"/>
              <w:jc w:val="both"/>
              <w:rPr>
                <w:rFonts w:ascii="Times New Roman" w:eastAsia="Times New Roman" w:hAnsi="Times New Roman"/>
                <w:sz w:val="24"/>
                <w:szCs w:val="24"/>
                <w:lang w:val="en-US"/>
              </w:rPr>
            </w:pPr>
          </w:p>
        </w:tc>
        <w:tc>
          <w:tcPr>
            <w:tcW w:w="4894" w:type="dxa"/>
            <w:vAlign w:val="center"/>
          </w:tcPr>
          <w:p w14:paraId="4376523A" w14:textId="77777777" w:rsidR="008769F8" w:rsidRDefault="008769F8" w:rsidP="00D170AA">
            <w:pPr>
              <w:widowControl w:val="0"/>
              <w:spacing w:after="60" w:line="240" w:lineRule="auto"/>
              <w:jc w:val="both"/>
              <w:rPr>
                <w:rFonts w:ascii="Times New Roman" w:hAnsi="Times New Roman"/>
                <w:sz w:val="24"/>
                <w:szCs w:val="24"/>
                <w:lang w:val="en-US"/>
              </w:rPr>
            </w:pPr>
          </w:p>
        </w:tc>
      </w:tr>
      <w:tr w:rsidR="006D4885" w:rsidRPr="00915B40" w14:paraId="65617456" w14:textId="77777777" w:rsidTr="00FC4BD2">
        <w:tc>
          <w:tcPr>
            <w:tcW w:w="3188" w:type="dxa"/>
            <w:vAlign w:val="center"/>
          </w:tcPr>
          <w:p w14:paraId="404ED399" w14:textId="1AF71C17" w:rsidR="006D4885" w:rsidRDefault="006D4885" w:rsidP="006D4885">
            <w:pPr>
              <w:widowControl w:val="0"/>
              <w:spacing w:after="60" w:line="240" w:lineRule="auto"/>
              <w:rPr>
                <w:rFonts w:ascii="Times New Roman" w:eastAsia="Times New Roman" w:hAnsi="Times New Roman"/>
                <w:b/>
                <w:bCs/>
                <w:sz w:val="24"/>
                <w:szCs w:val="24"/>
                <w:lang w:val="en-US"/>
              </w:rPr>
            </w:pPr>
            <w:r w:rsidRPr="00971BA6">
              <w:rPr>
                <w:rFonts w:ascii="Times New Roman" w:eastAsia="Times New Roman" w:hAnsi="Times New Roman"/>
                <w:b/>
                <w:bCs/>
                <w:sz w:val="24"/>
                <w:szCs w:val="24"/>
                <w:lang w:val="en-US"/>
              </w:rPr>
              <w:t>Dạy thêm trực tuyến</w:t>
            </w:r>
          </w:p>
        </w:tc>
        <w:tc>
          <w:tcPr>
            <w:tcW w:w="2194" w:type="dxa"/>
            <w:vAlign w:val="center"/>
          </w:tcPr>
          <w:p w14:paraId="2B187491" w14:textId="14FD5D26" w:rsidR="006D4885" w:rsidRDefault="006D4885" w:rsidP="006D4885">
            <w:pPr>
              <w:widowControl w:val="0"/>
              <w:spacing w:after="60" w:line="240" w:lineRule="auto"/>
              <w:jc w:val="both"/>
              <w:rPr>
                <w:rFonts w:ascii="Times New Roman" w:eastAsia="Times New Roman" w:hAnsi="Times New Roman"/>
                <w:sz w:val="24"/>
                <w:szCs w:val="24"/>
                <w:lang w:val="en-US"/>
              </w:rPr>
            </w:pPr>
            <w:r w:rsidRPr="00971BA6">
              <w:rPr>
                <w:rFonts w:ascii="Times New Roman" w:eastAsia="Times New Roman" w:hAnsi="Times New Roman"/>
                <w:sz w:val="24"/>
                <w:szCs w:val="24"/>
                <w:lang w:val="en-US"/>
              </w:rPr>
              <w:t>Trường DTNT Chi Lăng</w:t>
            </w:r>
            <w:r>
              <w:rPr>
                <w:rFonts w:ascii="Times New Roman" w:eastAsia="Times New Roman" w:hAnsi="Times New Roman"/>
                <w:sz w:val="24"/>
                <w:szCs w:val="24"/>
                <w:lang w:val="en-US"/>
              </w:rPr>
              <w:t>; THPT Hòa Bình</w:t>
            </w:r>
          </w:p>
        </w:tc>
        <w:tc>
          <w:tcPr>
            <w:tcW w:w="4603" w:type="dxa"/>
            <w:vAlign w:val="center"/>
          </w:tcPr>
          <w:p w14:paraId="643CAC4D" w14:textId="56EB3685" w:rsidR="006D4885" w:rsidRDefault="006D4885" w:rsidP="006D4885">
            <w:pPr>
              <w:widowControl w:val="0"/>
              <w:spacing w:after="60" w:line="240" w:lineRule="auto"/>
              <w:jc w:val="both"/>
              <w:rPr>
                <w:rFonts w:ascii="Times New Roman" w:eastAsia="Times New Roman" w:hAnsi="Times New Roman"/>
                <w:sz w:val="24"/>
                <w:szCs w:val="24"/>
                <w:lang w:val="en-US"/>
              </w:rPr>
            </w:pPr>
            <w:r w:rsidRPr="00971BA6">
              <w:rPr>
                <w:rFonts w:ascii="Times New Roman" w:eastAsia="Times New Roman" w:hAnsi="Times New Roman"/>
                <w:sz w:val="24"/>
                <w:szCs w:val="24"/>
                <w:lang w:val="en-US"/>
              </w:rPr>
              <w:t>Bổ sung quy định quản lý dạy thêm trực tuyến về đăng ký và chất lượng giảng dạy.</w:t>
            </w:r>
          </w:p>
        </w:tc>
        <w:tc>
          <w:tcPr>
            <w:tcW w:w="4894" w:type="dxa"/>
            <w:vAlign w:val="center"/>
          </w:tcPr>
          <w:p w14:paraId="06AAE6B5" w14:textId="1897839B" w:rsidR="006D4885" w:rsidRDefault="006D4885" w:rsidP="006D4885">
            <w:pPr>
              <w:widowControl w:val="0"/>
              <w:spacing w:after="60" w:line="240" w:lineRule="auto"/>
              <w:jc w:val="both"/>
              <w:rPr>
                <w:rFonts w:ascii="Times New Roman" w:hAnsi="Times New Roman"/>
                <w:sz w:val="24"/>
                <w:szCs w:val="24"/>
                <w:lang w:val="en-US"/>
              </w:rPr>
            </w:pPr>
            <w:r w:rsidRPr="00F0499E">
              <w:rPr>
                <w:rFonts w:ascii="Times New Roman" w:hAnsi="Times New Roman"/>
                <w:sz w:val="24"/>
                <w:szCs w:val="24"/>
                <w:lang w:val="en-US"/>
              </w:rPr>
              <w:t>Sở GDĐT tiếp thu, sẽ</w:t>
            </w:r>
            <w:r>
              <w:rPr>
                <w:rFonts w:ascii="Times New Roman" w:hAnsi="Times New Roman"/>
                <w:sz w:val="24"/>
                <w:szCs w:val="24"/>
                <w:lang w:val="en-US"/>
              </w:rPr>
              <w:t xml:space="preserve"> tham mưu bổ sung khi có quy định mới từ Bộ GDĐT</w:t>
            </w:r>
          </w:p>
        </w:tc>
      </w:tr>
      <w:tr w:rsidR="00D170AA" w:rsidRPr="00D751DF" w14:paraId="564D7A19" w14:textId="77777777" w:rsidTr="00FC4BD2">
        <w:tc>
          <w:tcPr>
            <w:tcW w:w="3188" w:type="dxa"/>
            <w:vAlign w:val="center"/>
          </w:tcPr>
          <w:p w14:paraId="786E26C1" w14:textId="53BD1924" w:rsidR="00D170AA" w:rsidRPr="00D170AA" w:rsidRDefault="004C7595" w:rsidP="00D170AA">
            <w:pPr>
              <w:widowControl w:val="0"/>
              <w:spacing w:after="60" w:line="240" w:lineRule="auto"/>
              <w:rPr>
                <w:rFonts w:ascii="Times New Roman" w:eastAsia="Times New Roman" w:hAnsi="Times New Roman"/>
                <w:b/>
                <w:bCs/>
                <w:sz w:val="24"/>
                <w:szCs w:val="24"/>
                <w:lang w:val="en-US"/>
              </w:rPr>
            </w:pPr>
            <w:r>
              <w:rPr>
                <w:rFonts w:ascii="Times New Roman" w:eastAsia="Times New Roman" w:hAnsi="Times New Roman"/>
                <w:b/>
                <w:bCs/>
                <w:sz w:val="24"/>
                <w:szCs w:val="24"/>
                <w:lang w:val="en-US"/>
              </w:rPr>
              <w:t>Về các nội dung khác được quy định trong Thông tư 29/TT-BGDĐT liên quan đến công tác tổ chức dạy thêm trong nhà trường</w:t>
            </w:r>
          </w:p>
        </w:tc>
        <w:tc>
          <w:tcPr>
            <w:tcW w:w="2194" w:type="dxa"/>
            <w:vAlign w:val="center"/>
          </w:tcPr>
          <w:p w14:paraId="34D1A842" w14:textId="46750A60" w:rsidR="00D170AA" w:rsidRPr="00D170AA" w:rsidRDefault="008769F8" w:rsidP="00D170AA">
            <w:pPr>
              <w:widowControl w:val="0"/>
              <w:spacing w:after="60" w:line="240" w:lineRule="auto"/>
              <w:jc w:val="both"/>
              <w:rPr>
                <w:rFonts w:ascii="Times New Roman" w:eastAsia="Times New Roman" w:hAnsi="Times New Roman"/>
                <w:sz w:val="24"/>
                <w:szCs w:val="24"/>
                <w:lang w:val="en-US"/>
              </w:rPr>
            </w:pPr>
            <w:r>
              <w:rPr>
                <w:rFonts w:ascii="Times New Roman" w:eastAsia="Times New Roman" w:hAnsi="Times New Roman"/>
                <w:sz w:val="24"/>
                <w:szCs w:val="24"/>
                <w:lang w:val="en-US"/>
              </w:rPr>
              <w:t>THPT Tràng Định</w:t>
            </w:r>
          </w:p>
        </w:tc>
        <w:tc>
          <w:tcPr>
            <w:tcW w:w="4603" w:type="dxa"/>
            <w:vAlign w:val="center"/>
          </w:tcPr>
          <w:p w14:paraId="1033EE8A" w14:textId="766391B4" w:rsidR="00D170AA" w:rsidRDefault="004C1984" w:rsidP="00D751DF">
            <w:pPr>
              <w:widowControl w:val="0"/>
              <w:spacing w:after="60" w:line="240" w:lineRule="auto"/>
              <w:jc w:val="both"/>
              <w:rPr>
                <w:rFonts w:ascii="Times New Roman" w:eastAsia="Times New Roman" w:hAnsi="Times New Roman"/>
                <w:sz w:val="24"/>
                <w:szCs w:val="24"/>
                <w:lang w:val="en-US"/>
              </w:rPr>
            </w:pPr>
            <w:r>
              <w:rPr>
                <w:rFonts w:ascii="Times New Roman" w:eastAsia="Times New Roman" w:hAnsi="Times New Roman"/>
                <w:sz w:val="24"/>
                <w:szCs w:val="24"/>
                <w:lang w:val="en-US"/>
              </w:rPr>
              <w:t xml:space="preserve">- </w:t>
            </w:r>
            <w:r w:rsidRPr="004C1984">
              <w:rPr>
                <w:rFonts w:ascii="Times New Roman" w:eastAsia="Times New Roman" w:hAnsi="Times New Roman"/>
                <w:sz w:val="24"/>
                <w:szCs w:val="24"/>
                <w:lang w:val="en-US"/>
              </w:rPr>
              <w:t>Giảm bớt các thủ tục quy định với tổ chức dạy thêm trong nhà trường quy định tại khoản 2 Điều 5</w:t>
            </w:r>
            <w:r w:rsidR="004C7595">
              <w:rPr>
                <w:rFonts w:ascii="Times New Roman" w:eastAsia="Times New Roman" w:hAnsi="Times New Roman"/>
                <w:sz w:val="24"/>
                <w:szCs w:val="24"/>
                <w:lang w:val="en-US"/>
              </w:rPr>
              <w:t xml:space="preserve"> </w:t>
            </w:r>
          </w:p>
          <w:p w14:paraId="49740C05" w14:textId="529302E8" w:rsidR="004C1984" w:rsidRPr="004C1984" w:rsidRDefault="004C1984" w:rsidP="004C1984">
            <w:pPr>
              <w:widowControl w:val="0"/>
              <w:spacing w:after="60" w:line="240" w:lineRule="auto"/>
              <w:jc w:val="both"/>
              <w:rPr>
                <w:rFonts w:ascii="Times New Roman" w:eastAsia="Times New Roman" w:hAnsi="Times New Roman"/>
                <w:sz w:val="24"/>
                <w:szCs w:val="24"/>
                <w:lang w:val="en-US"/>
              </w:rPr>
            </w:pPr>
            <w:r>
              <w:rPr>
                <w:rFonts w:ascii="Times New Roman" w:eastAsia="Times New Roman" w:hAnsi="Times New Roman"/>
                <w:sz w:val="24"/>
                <w:szCs w:val="24"/>
                <w:lang w:val="en-US"/>
              </w:rPr>
              <w:t xml:space="preserve">- </w:t>
            </w:r>
            <w:r w:rsidRPr="004C1984">
              <w:rPr>
                <w:rFonts w:ascii="Times New Roman" w:eastAsia="Times New Roman" w:hAnsi="Times New Roman"/>
                <w:sz w:val="24"/>
                <w:szCs w:val="24"/>
                <w:lang w:val="en-US"/>
              </w:rPr>
              <w:t xml:space="preserve">Thay đổi các quy định tại điểm a, b, c, khoản 4 </w:t>
            </w:r>
            <w:r w:rsidR="004C7595">
              <w:rPr>
                <w:rFonts w:ascii="Times New Roman" w:eastAsia="Times New Roman" w:hAnsi="Times New Roman"/>
                <w:sz w:val="24"/>
                <w:szCs w:val="24"/>
                <w:lang w:val="en-US"/>
              </w:rPr>
              <w:t>Đ</w:t>
            </w:r>
            <w:r w:rsidRPr="004C1984">
              <w:rPr>
                <w:rFonts w:ascii="Times New Roman" w:eastAsia="Times New Roman" w:hAnsi="Times New Roman"/>
                <w:sz w:val="24"/>
                <w:szCs w:val="24"/>
                <w:lang w:val="en-US"/>
              </w:rPr>
              <w:t>iều 5 phù hợp với công tác bồi dưỡng các đội tuyển học sinh giỏi. Hiện tại các quy định trên không phù hợp với thực tiễn công tác bồi dưỡng các đội tuyển học sinh giỏi các cấp (Có học vượt cấp, thời lượng bồi dưỡng lớn…)</w:t>
            </w:r>
          </w:p>
          <w:p w14:paraId="6A30C66A" w14:textId="03FDF309" w:rsidR="004C1984" w:rsidRPr="00D170AA" w:rsidRDefault="004C1984" w:rsidP="004C1984">
            <w:pPr>
              <w:widowControl w:val="0"/>
              <w:spacing w:after="60" w:line="240" w:lineRule="auto"/>
              <w:jc w:val="both"/>
              <w:rPr>
                <w:rFonts w:ascii="Times New Roman" w:eastAsia="Times New Roman" w:hAnsi="Times New Roman"/>
                <w:sz w:val="24"/>
                <w:szCs w:val="24"/>
                <w:lang w:val="en-US"/>
              </w:rPr>
            </w:pPr>
            <w:r w:rsidRPr="004C1984">
              <w:rPr>
                <w:rFonts w:ascii="Times New Roman" w:eastAsia="Times New Roman" w:hAnsi="Times New Roman"/>
                <w:sz w:val="24"/>
                <w:szCs w:val="24"/>
                <w:lang w:val="en-US"/>
              </w:rPr>
              <w:t>- Có hướng dẫn cụ thể về kinh phí tổ chức dạy thêm trong nhà trường, đề xuất cấp nguồn kinh phí bổ sung đảm bảo cho việc dạy thêm trong nhà trường đạt hiệu quả.</w:t>
            </w:r>
          </w:p>
        </w:tc>
        <w:tc>
          <w:tcPr>
            <w:tcW w:w="4894" w:type="dxa"/>
            <w:vAlign w:val="center"/>
          </w:tcPr>
          <w:p w14:paraId="6C38B390" w14:textId="0FF847DE" w:rsidR="00D170AA" w:rsidRPr="00D751DF" w:rsidRDefault="004C7595" w:rsidP="00D170AA">
            <w:pPr>
              <w:widowControl w:val="0"/>
              <w:spacing w:after="60" w:line="240" w:lineRule="auto"/>
              <w:jc w:val="both"/>
              <w:rPr>
                <w:rFonts w:ascii="Times New Roman" w:hAnsi="Times New Roman"/>
                <w:sz w:val="24"/>
                <w:szCs w:val="24"/>
                <w:lang w:val="en-US"/>
              </w:rPr>
            </w:pPr>
            <w:r w:rsidRPr="004C7595">
              <w:rPr>
                <w:rFonts w:ascii="Times New Roman" w:hAnsi="Times New Roman"/>
                <w:sz w:val="24"/>
                <w:szCs w:val="24"/>
                <w:lang w:val="en-US"/>
              </w:rPr>
              <w:t>Sở GDĐT tiếp th</w:t>
            </w:r>
            <w:r>
              <w:rPr>
                <w:rFonts w:ascii="Times New Roman" w:hAnsi="Times New Roman"/>
                <w:sz w:val="24"/>
                <w:szCs w:val="24"/>
                <w:lang w:val="en-US"/>
              </w:rPr>
              <w:t>u</w:t>
            </w:r>
          </w:p>
        </w:tc>
      </w:tr>
      <w:tr w:rsidR="00D751DF" w:rsidRPr="00D751DF" w14:paraId="79194AE4" w14:textId="77777777" w:rsidTr="00FC4BD2">
        <w:tc>
          <w:tcPr>
            <w:tcW w:w="3188" w:type="dxa"/>
            <w:vAlign w:val="center"/>
          </w:tcPr>
          <w:p w14:paraId="02596F2D" w14:textId="6C8356BD" w:rsidR="00D751DF" w:rsidRPr="004C7595" w:rsidRDefault="004C7595" w:rsidP="00D170AA">
            <w:pPr>
              <w:widowControl w:val="0"/>
              <w:spacing w:after="60" w:line="240" w:lineRule="auto"/>
              <w:rPr>
                <w:rFonts w:ascii="Times New Roman" w:eastAsia="Times New Roman" w:hAnsi="Times New Roman"/>
                <w:b/>
                <w:bCs/>
                <w:sz w:val="24"/>
                <w:szCs w:val="24"/>
              </w:rPr>
            </w:pPr>
            <w:r w:rsidRPr="004C7595">
              <w:rPr>
                <w:rFonts w:ascii="Times New Roman" w:eastAsia="Times New Roman" w:hAnsi="Times New Roman"/>
                <w:b/>
                <w:bCs/>
                <w:sz w:val="24"/>
                <w:szCs w:val="24"/>
              </w:rPr>
              <w:t>Về quản lý, sử d</w:t>
            </w:r>
            <w:r>
              <w:rPr>
                <w:rFonts w:ascii="Times New Roman" w:eastAsia="Times New Roman" w:hAnsi="Times New Roman"/>
                <w:b/>
                <w:bCs/>
                <w:sz w:val="24"/>
                <w:szCs w:val="24"/>
              </w:rPr>
              <w:t>ụng kinh phí tổ chức dạy thêm trong nhà trường</w:t>
            </w:r>
          </w:p>
        </w:tc>
        <w:tc>
          <w:tcPr>
            <w:tcW w:w="2194" w:type="dxa"/>
            <w:vAlign w:val="center"/>
          </w:tcPr>
          <w:p w14:paraId="3C0AC174" w14:textId="2962DE2E" w:rsidR="00D751DF" w:rsidRDefault="00356782" w:rsidP="00D170AA">
            <w:pPr>
              <w:widowControl w:val="0"/>
              <w:spacing w:after="60" w:line="240" w:lineRule="auto"/>
              <w:jc w:val="both"/>
              <w:rPr>
                <w:rFonts w:ascii="Times New Roman" w:eastAsia="Times New Roman" w:hAnsi="Times New Roman"/>
                <w:sz w:val="24"/>
                <w:szCs w:val="24"/>
                <w:lang w:val="en-US"/>
              </w:rPr>
            </w:pPr>
            <w:r>
              <w:rPr>
                <w:rFonts w:ascii="Times New Roman" w:eastAsia="Times New Roman" w:hAnsi="Times New Roman"/>
                <w:sz w:val="24"/>
                <w:szCs w:val="24"/>
                <w:lang w:val="en-US"/>
              </w:rPr>
              <w:t>THPT Hoà Bình</w:t>
            </w:r>
          </w:p>
        </w:tc>
        <w:tc>
          <w:tcPr>
            <w:tcW w:w="4603" w:type="dxa"/>
            <w:vAlign w:val="center"/>
          </w:tcPr>
          <w:p w14:paraId="03AC4A26" w14:textId="5563C02C" w:rsidR="00D751DF" w:rsidRPr="00D751DF" w:rsidRDefault="00356782" w:rsidP="00D751DF">
            <w:pPr>
              <w:widowControl w:val="0"/>
              <w:spacing w:after="60" w:line="240" w:lineRule="auto"/>
              <w:jc w:val="both"/>
              <w:rPr>
                <w:rFonts w:ascii="Times New Roman" w:eastAsia="Times New Roman" w:hAnsi="Times New Roman"/>
                <w:sz w:val="24"/>
                <w:szCs w:val="24"/>
                <w:lang w:val="en-US"/>
              </w:rPr>
            </w:pPr>
            <w:r w:rsidRPr="00356782">
              <w:rPr>
                <w:rFonts w:ascii="Times New Roman" w:eastAsia="Times New Roman" w:hAnsi="Times New Roman"/>
                <w:sz w:val="24"/>
                <w:szCs w:val="24"/>
                <w:lang w:val="en-US"/>
              </w:rPr>
              <w:t>Về kinh phí tổ chức dạy thêm nên có quy định chung cho các trường trên địa bàn tỉnh về nguồn chi, cách thức chi để đảm bảo tính thống nhất</w:t>
            </w:r>
          </w:p>
        </w:tc>
        <w:tc>
          <w:tcPr>
            <w:tcW w:w="4894" w:type="dxa"/>
            <w:vAlign w:val="center"/>
          </w:tcPr>
          <w:p w14:paraId="03A55778" w14:textId="11B796C8" w:rsidR="00D751DF" w:rsidRPr="00D751DF" w:rsidRDefault="004C7595" w:rsidP="00D170AA">
            <w:pPr>
              <w:widowControl w:val="0"/>
              <w:spacing w:after="60" w:line="240" w:lineRule="auto"/>
              <w:jc w:val="both"/>
              <w:rPr>
                <w:rFonts w:ascii="Times New Roman" w:hAnsi="Times New Roman"/>
                <w:sz w:val="24"/>
                <w:szCs w:val="24"/>
                <w:lang w:val="en-US"/>
              </w:rPr>
            </w:pPr>
            <w:r w:rsidRPr="004C7595">
              <w:rPr>
                <w:rFonts w:ascii="Times New Roman" w:hAnsi="Times New Roman"/>
                <w:sz w:val="24"/>
                <w:szCs w:val="24"/>
                <w:lang w:val="en-US"/>
              </w:rPr>
              <w:t>Sở GDĐT tiếp thu</w:t>
            </w:r>
          </w:p>
        </w:tc>
      </w:tr>
      <w:tr w:rsidR="00D751DF" w:rsidRPr="00D751DF" w14:paraId="669E3B33" w14:textId="77777777" w:rsidTr="00FC4BD2">
        <w:tc>
          <w:tcPr>
            <w:tcW w:w="3188" w:type="dxa"/>
            <w:vAlign w:val="center"/>
          </w:tcPr>
          <w:p w14:paraId="5BAC4247" w14:textId="18682549" w:rsidR="00D751DF" w:rsidRDefault="00EB5E34" w:rsidP="00D170AA">
            <w:pPr>
              <w:widowControl w:val="0"/>
              <w:spacing w:after="60" w:line="240" w:lineRule="auto"/>
              <w:rPr>
                <w:rFonts w:ascii="Times New Roman" w:eastAsia="Times New Roman" w:hAnsi="Times New Roman"/>
                <w:b/>
                <w:bCs/>
                <w:sz w:val="24"/>
                <w:szCs w:val="24"/>
                <w:lang w:val="en-US"/>
              </w:rPr>
            </w:pPr>
            <w:r>
              <w:rPr>
                <w:rFonts w:ascii="Times New Roman" w:eastAsia="Times New Roman" w:hAnsi="Times New Roman"/>
                <w:b/>
                <w:bCs/>
                <w:sz w:val="24"/>
                <w:szCs w:val="24"/>
                <w:lang w:val="en-US"/>
              </w:rPr>
              <w:t>Điều 6</w:t>
            </w:r>
          </w:p>
        </w:tc>
        <w:tc>
          <w:tcPr>
            <w:tcW w:w="2194" w:type="dxa"/>
            <w:vAlign w:val="center"/>
          </w:tcPr>
          <w:p w14:paraId="7A7786FD" w14:textId="692DAD8F" w:rsidR="00D751DF" w:rsidRPr="00D751DF" w:rsidRDefault="00EB5E34" w:rsidP="00D170AA">
            <w:pPr>
              <w:widowControl w:val="0"/>
              <w:spacing w:after="60" w:line="240" w:lineRule="auto"/>
              <w:jc w:val="both"/>
              <w:rPr>
                <w:rFonts w:ascii="Times New Roman" w:eastAsia="Times New Roman" w:hAnsi="Times New Roman"/>
                <w:sz w:val="24"/>
                <w:szCs w:val="24"/>
                <w:lang w:val="en-US"/>
              </w:rPr>
            </w:pPr>
            <w:r>
              <w:rPr>
                <w:rFonts w:ascii="Times New Roman" w:eastAsia="Times New Roman" w:hAnsi="Times New Roman"/>
                <w:sz w:val="24"/>
                <w:szCs w:val="24"/>
                <w:lang w:val="en-US"/>
              </w:rPr>
              <w:t>TTGDTX Văn Lãng</w:t>
            </w:r>
          </w:p>
        </w:tc>
        <w:tc>
          <w:tcPr>
            <w:tcW w:w="4603" w:type="dxa"/>
            <w:vAlign w:val="center"/>
          </w:tcPr>
          <w:p w14:paraId="56829903" w14:textId="6BDE5C21" w:rsidR="00D751DF" w:rsidRDefault="00EB5E34" w:rsidP="00D751DF">
            <w:pPr>
              <w:widowControl w:val="0"/>
              <w:spacing w:after="60" w:line="240" w:lineRule="auto"/>
              <w:jc w:val="both"/>
              <w:rPr>
                <w:rFonts w:ascii="Times New Roman" w:eastAsia="Times New Roman" w:hAnsi="Times New Roman"/>
                <w:sz w:val="24"/>
                <w:szCs w:val="24"/>
                <w:lang w:val="en-US"/>
              </w:rPr>
            </w:pPr>
            <w:r w:rsidRPr="00EB5E34">
              <w:rPr>
                <w:rFonts w:ascii="Times New Roman" w:eastAsia="Times New Roman" w:hAnsi="Times New Roman"/>
                <w:sz w:val="24"/>
                <w:szCs w:val="24"/>
                <w:lang w:val="en-US"/>
              </w:rPr>
              <w:t>Thay cụm từ "đảm bảo tính hợp lý" bằng tiêu chí cụ thể như "đảm bảo chi phí vận hành không vượt quá bao nhiêu % ngân sách"</w:t>
            </w:r>
          </w:p>
        </w:tc>
        <w:tc>
          <w:tcPr>
            <w:tcW w:w="4894" w:type="dxa"/>
            <w:vAlign w:val="center"/>
          </w:tcPr>
          <w:p w14:paraId="6B34E0BA" w14:textId="09C9B8FF" w:rsidR="00D751DF" w:rsidRDefault="00EB5E34" w:rsidP="00D170AA">
            <w:pPr>
              <w:widowControl w:val="0"/>
              <w:spacing w:after="60" w:line="240" w:lineRule="auto"/>
              <w:jc w:val="both"/>
              <w:rPr>
                <w:rFonts w:ascii="Times New Roman" w:hAnsi="Times New Roman"/>
                <w:sz w:val="24"/>
                <w:szCs w:val="24"/>
                <w:lang w:val="en-US"/>
              </w:rPr>
            </w:pPr>
            <w:r>
              <w:rPr>
                <w:rFonts w:ascii="Times New Roman" w:hAnsi="Times New Roman"/>
                <w:sz w:val="24"/>
                <w:szCs w:val="24"/>
                <w:lang w:val="en-US"/>
              </w:rPr>
              <w:t>Trong dự thảo Quy định, tại Điều 6 không có khoản nào có cụm từ “đảm bảo tính hợp lý”</w:t>
            </w:r>
          </w:p>
        </w:tc>
      </w:tr>
      <w:tr w:rsidR="00EB5E34" w:rsidRPr="00D751DF" w14:paraId="58F25EC3" w14:textId="77777777" w:rsidTr="00FC4BD2">
        <w:tc>
          <w:tcPr>
            <w:tcW w:w="3188" w:type="dxa"/>
            <w:vAlign w:val="center"/>
          </w:tcPr>
          <w:p w14:paraId="272A6010" w14:textId="7B77A8A1" w:rsidR="00EB5E34" w:rsidRDefault="00EB5E34" w:rsidP="00D170AA">
            <w:pPr>
              <w:widowControl w:val="0"/>
              <w:spacing w:after="60" w:line="240" w:lineRule="auto"/>
              <w:rPr>
                <w:rFonts w:ascii="Times New Roman" w:eastAsia="Times New Roman" w:hAnsi="Times New Roman"/>
                <w:b/>
                <w:bCs/>
                <w:sz w:val="24"/>
                <w:szCs w:val="24"/>
                <w:lang w:val="en-US"/>
              </w:rPr>
            </w:pPr>
            <w:r>
              <w:rPr>
                <w:rFonts w:ascii="Times New Roman" w:eastAsia="Times New Roman" w:hAnsi="Times New Roman"/>
                <w:b/>
                <w:bCs/>
                <w:sz w:val="24"/>
                <w:szCs w:val="24"/>
                <w:lang w:val="en-US"/>
              </w:rPr>
              <w:t>Điều 7 khoản 4</w:t>
            </w:r>
          </w:p>
        </w:tc>
        <w:tc>
          <w:tcPr>
            <w:tcW w:w="2194" w:type="dxa"/>
            <w:vAlign w:val="center"/>
          </w:tcPr>
          <w:p w14:paraId="1FB40CC6" w14:textId="0EE38D1F" w:rsidR="00EB5E34" w:rsidRDefault="00EB5E34" w:rsidP="00D170AA">
            <w:pPr>
              <w:widowControl w:val="0"/>
              <w:spacing w:after="60" w:line="240" w:lineRule="auto"/>
              <w:jc w:val="both"/>
              <w:rPr>
                <w:rFonts w:ascii="Times New Roman" w:eastAsia="Times New Roman" w:hAnsi="Times New Roman"/>
                <w:sz w:val="24"/>
                <w:szCs w:val="24"/>
                <w:lang w:val="en-US"/>
              </w:rPr>
            </w:pPr>
            <w:r w:rsidRPr="00EB5E34">
              <w:rPr>
                <w:rFonts w:ascii="Times New Roman" w:eastAsia="Times New Roman" w:hAnsi="Times New Roman"/>
                <w:sz w:val="24"/>
                <w:szCs w:val="24"/>
                <w:lang w:val="en-US"/>
              </w:rPr>
              <w:t>TTGDTX Văn Lãng</w:t>
            </w:r>
          </w:p>
        </w:tc>
        <w:tc>
          <w:tcPr>
            <w:tcW w:w="4603" w:type="dxa"/>
            <w:vAlign w:val="center"/>
          </w:tcPr>
          <w:p w14:paraId="595ABBEE" w14:textId="7EB1FE9C" w:rsidR="00EB5E34" w:rsidRPr="00EB5E34" w:rsidRDefault="00EB5E34" w:rsidP="00D751DF">
            <w:pPr>
              <w:widowControl w:val="0"/>
              <w:spacing w:after="60" w:line="240" w:lineRule="auto"/>
              <w:jc w:val="both"/>
              <w:rPr>
                <w:rFonts w:ascii="Times New Roman" w:eastAsia="Times New Roman" w:hAnsi="Times New Roman"/>
                <w:sz w:val="24"/>
                <w:szCs w:val="24"/>
                <w:lang w:val="en-US"/>
              </w:rPr>
            </w:pPr>
            <w:r w:rsidRPr="00EB5E34">
              <w:rPr>
                <w:rFonts w:ascii="Times New Roman" w:eastAsia="Times New Roman" w:hAnsi="Times New Roman"/>
                <w:sz w:val="24"/>
                <w:szCs w:val="24"/>
                <w:lang w:val="en-US"/>
              </w:rPr>
              <w:t>Điều chỉnh tần suất báo cáo từ hàng tháng sang hàng quý</w:t>
            </w:r>
          </w:p>
        </w:tc>
        <w:tc>
          <w:tcPr>
            <w:tcW w:w="4894" w:type="dxa"/>
            <w:vAlign w:val="center"/>
          </w:tcPr>
          <w:p w14:paraId="08E8758D" w14:textId="37503819" w:rsidR="00EB5E34" w:rsidRDefault="00EB5E34" w:rsidP="00D170AA">
            <w:pPr>
              <w:widowControl w:val="0"/>
              <w:spacing w:after="60" w:line="240" w:lineRule="auto"/>
              <w:jc w:val="both"/>
              <w:rPr>
                <w:rFonts w:ascii="Times New Roman" w:hAnsi="Times New Roman"/>
                <w:sz w:val="24"/>
                <w:szCs w:val="24"/>
                <w:lang w:val="en-US"/>
              </w:rPr>
            </w:pPr>
            <w:r w:rsidRPr="00EB5E34">
              <w:rPr>
                <w:rFonts w:ascii="Times New Roman" w:hAnsi="Times New Roman"/>
                <w:sz w:val="24"/>
                <w:szCs w:val="24"/>
                <w:lang w:val="en-US"/>
              </w:rPr>
              <w:t>Trong dự thảo Quy định</w:t>
            </w:r>
            <w:r>
              <w:rPr>
                <w:rFonts w:ascii="Times New Roman" w:hAnsi="Times New Roman"/>
                <w:sz w:val="24"/>
                <w:szCs w:val="24"/>
                <w:lang w:val="en-US"/>
              </w:rPr>
              <w:t>, Điều 7 khoản 4 không phải nội dung này</w:t>
            </w:r>
          </w:p>
        </w:tc>
      </w:tr>
      <w:bookmarkEnd w:id="0"/>
    </w:tbl>
    <w:p w14:paraId="716F3F5B" w14:textId="77777777" w:rsidR="006E3918" w:rsidRPr="00D751DF" w:rsidRDefault="006E3918" w:rsidP="00C927C1">
      <w:pPr>
        <w:spacing w:before="120" w:after="120" w:line="288" w:lineRule="auto"/>
        <w:rPr>
          <w:lang w:val="en-US"/>
        </w:rPr>
      </w:pPr>
    </w:p>
    <w:sectPr w:rsidR="006E3918" w:rsidRPr="00D751DF" w:rsidSect="00595C79">
      <w:headerReference w:type="default" r:id="rId8"/>
      <w:pgSz w:w="16838" w:h="11906" w:orient="landscape" w:code="9"/>
      <w:pgMar w:top="851" w:right="851" w:bottom="851"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3446F9" w14:textId="77777777" w:rsidR="000C5DEC" w:rsidRDefault="000C5DEC" w:rsidP="00BA574E">
      <w:pPr>
        <w:spacing w:after="0" w:line="240" w:lineRule="auto"/>
      </w:pPr>
      <w:r>
        <w:separator/>
      </w:r>
    </w:p>
  </w:endnote>
  <w:endnote w:type="continuationSeparator" w:id="0">
    <w:p w14:paraId="06408209" w14:textId="77777777" w:rsidR="000C5DEC" w:rsidRDefault="000C5DEC" w:rsidP="00BA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CF45FD" w14:textId="77777777" w:rsidR="000C5DEC" w:rsidRDefault="000C5DEC" w:rsidP="00BA574E">
      <w:pPr>
        <w:spacing w:after="0" w:line="240" w:lineRule="auto"/>
      </w:pPr>
      <w:r>
        <w:separator/>
      </w:r>
    </w:p>
  </w:footnote>
  <w:footnote w:type="continuationSeparator" w:id="0">
    <w:p w14:paraId="6D4F9411" w14:textId="77777777" w:rsidR="000C5DEC" w:rsidRDefault="000C5DEC" w:rsidP="00BA574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7AAE3D" w14:textId="77777777" w:rsidR="00333BED" w:rsidRPr="0031242A" w:rsidRDefault="00333BED" w:rsidP="0031242A">
    <w:pPr>
      <w:pStyle w:val="Header"/>
      <w:jc w:val="center"/>
      <w:rPr>
        <w:rFonts w:ascii="Times New Roman" w:hAnsi="Times New Roman"/>
        <w:sz w:val="28"/>
        <w:szCs w:val="28"/>
      </w:rPr>
    </w:pPr>
    <w:r w:rsidRPr="0031242A">
      <w:rPr>
        <w:rFonts w:ascii="Times New Roman" w:hAnsi="Times New Roman"/>
        <w:sz w:val="28"/>
        <w:szCs w:val="28"/>
      </w:rPr>
      <w:fldChar w:fldCharType="begin"/>
    </w:r>
    <w:r w:rsidRPr="0031242A">
      <w:rPr>
        <w:rFonts w:ascii="Times New Roman" w:hAnsi="Times New Roman"/>
        <w:sz w:val="28"/>
        <w:szCs w:val="28"/>
      </w:rPr>
      <w:instrText xml:space="preserve"> PAGE   \* MERGEFORMAT </w:instrText>
    </w:r>
    <w:r w:rsidRPr="0031242A">
      <w:rPr>
        <w:rFonts w:ascii="Times New Roman" w:hAnsi="Times New Roman"/>
        <w:sz w:val="28"/>
        <w:szCs w:val="28"/>
      </w:rPr>
      <w:fldChar w:fldCharType="separate"/>
    </w:r>
    <w:r w:rsidR="008955A7">
      <w:rPr>
        <w:rFonts w:ascii="Times New Roman" w:hAnsi="Times New Roman"/>
        <w:noProof/>
        <w:sz w:val="28"/>
        <w:szCs w:val="28"/>
      </w:rPr>
      <w:t>2</w:t>
    </w:r>
    <w:r w:rsidRPr="0031242A">
      <w:rPr>
        <w:rFonts w:ascii="Times New Roman" w:hAnsi="Times New Roman"/>
        <w:noProof/>
        <w:sz w:val="28"/>
        <w:szCs w:val="2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EC0EE1"/>
    <w:multiLevelType w:val="hybridMultilevel"/>
    <w:tmpl w:val="FE386CF0"/>
    <w:lvl w:ilvl="0" w:tplc="6698513C">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6733621D"/>
    <w:multiLevelType w:val="hybridMultilevel"/>
    <w:tmpl w:val="CDC6ACE6"/>
    <w:lvl w:ilvl="0" w:tplc="CEE0EE3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2A326C2"/>
    <w:multiLevelType w:val="hybridMultilevel"/>
    <w:tmpl w:val="8DCE9EDC"/>
    <w:lvl w:ilvl="0" w:tplc="9BEE62C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89F4CFF"/>
    <w:multiLevelType w:val="multilevel"/>
    <w:tmpl w:val="239426D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32643209">
    <w:abstractNumId w:val="1"/>
  </w:num>
  <w:num w:numId="2" w16cid:durableId="1629046698">
    <w:abstractNumId w:val="2"/>
  </w:num>
  <w:num w:numId="3" w16cid:durableId="443576850">
    <w:abstractNumId w:val="0"/>
  </w:num>
  <w:num w:numId="4" w16cid:durableId="98929235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574E"/>
    <w:rsid w:val="000127DC"/>
    <w:rsid w:val="000128F4"/>
    <w:rsid w:val="000275C2"/>
    <w:rsid w:val="000308B4"/>
    <w:rsid w:val="00041816"/>
    <w:rsid w:val="00041ED2"/>
    <w:rsid w:val="00050497"/>
    <w:rsid w:val="0005057F"/>
    <w:rsid w:val="000513C0"/>
    <w:rsid w:val="00054093"/>
    <w:rsid w:val="00055A82"/>
    <w:rsid w:val="00055D98"/>
    <w:rsid w:val="00057ACC"/>
    <w:rsid w:val="0006088A"/>
    <w:rsid w:val="0006511B"/>
    <w:rsid w:val="00067812"/>
    <w:rsid w:val="00071127"/>
    <w:rsid w:val="000735E9"/>
    <w:rsid w:val="000826C5"/>
    <w:rsid w:val="00083546"/>
    <w:rsid w:val="00083BCE"/>
    <w:rsid w:val="000938D2"/>
    <w:rsid w:val="00096375"/>
    <w:rsid w:val="000A3C60"/>
    <w:rsid w:val="000B37F9"/>
    <w:rsid w:val="000C2507"/>
    <w:rsid w:val="000C479E"/>
    <w:rsid w:val="000C5DEC"/>
    <w:rsid w:val="000D0199"/>
    <w:rsid w:val="000D3293"/>
    <w:rsid w:val="000D506F"/>
    <w:rsid w:val="000D66B4"/>
    <w:rsid w:val="000D6C2F"/>
    <w:rsid w:val="000D70AD"/>
    <w:rsid w:val="000E10C1"/>
    <w:rsid w:val="000E2BD4"/>
    <w:rsid w:val="000E5097"/>
    <w:rsid w:val="000F4CC7"/>
    <w:rsid w:val="000F55E0"/>
    <w:rsid w:val="000F66C4"/>
    <w:rsid w:val="00110912"/>
    <w:rsid w:val="001117A6"/>
    <w:rsid w:val="0012078B"/>
    <w:rsid w:val="00122D18"/>
    <w:rsid w:val="00127C60"/>
    <w:rsid w:val="00132BC4"/>
    <w:rsid w:val="001357D8"/>
    <w:rsid w:val="00142649"/>
    <w:rsid w:val="00142691"/>
    <w:rsid w:val="001549BD"/>
    <w:rsid w:val="00171A52"/>
    <w:rsid w:val="00180C83"/>
    <w:rsid w:val="00184DA9"/>
    <w:rsid w:val="00196B01"/>
    <w:rsid w:val="001A31E5"/>
    <w:rsid w:val="001A3FDD"/>
    <w:rsid w:val="001A755D"/>
    <w:rsid w:val="001B4B8B"/>
    <w:rsid w:val="001B688D"/>
    <w:rsid w:val="001C7C52"/>
    <w:rsid w:val="001D1283"/>
    <w:rsid w:val="001D51AC"/>
    <w:rsid w:val="001E0CBD"/>
    <w:rsid w:val="001E2F8C"/>
    <w:rsid w:val="001F17A8"/>
    <w:rsid w:val="001F35CF"/>
    <w:rsid w:val="001F49E4"/>
    <w:rsid w:val="001F686A"/>
    <w:rsid w:val="00203858"/>
    <w:rsid w:val="0020689E"/>
    <w:rsid w:val="00211DE9"/>
    <w:rsid w:val="00211FA4"/>
    <w:rsid w:val="00212CFC"/>
    <w:rsid w:val="002145D6"/>
    <w:rsid w:val="00231C05"/>
    <w:rsid w:val="00232D53"/>
    <w:rsid w:val="00245CA3"/>
    <w:rsid w:val="00247108"/>
    <w:rsid w:val="00257600"/>
    <w:rsid w:val="00260DDC"/>
    <w:rsid w:val="00261CED"/>
    <w:rsid w:val="00262D23"/>
    <w:rsid w:val="00263118"/>
    <w:rsid w:val="002712E7"/>
    <w:rsid w:val="00273A94"/>
    <w:rsid w:val="002804EC"/>
    <w:rsid w:val="00280C7C"/>
    <w:rsid w:val="002867B3"/>
    <w:rsid w:val="002D2E1D"/>
    <w:rsid w:val="002D52B6"/>
    <w:rsid w:val="002D5AB0"/>
    <w:rsid w:val="002E229F"/>
    <w:rsid w:val="002E3A30"/>
    <w:rsid w:val="002E5DBA"/>
    <w:rsid w:val="002E6DF3"/>
    <w:rsid w:val="002F09D1"/>
    <w:rsid w:val="002F2336"/>
    <w:rsid w:val="0030299D"/>
    <w:rsid w:val="00303489"/>
    <w:rsid w:val="0031242A"/>
    <w:rsid w:val="003141D7"/>
    <w:rsid w:val="0031518D"/>
    <w:rsid w:val="00315EAD"/>
    <w:rsid w:val="003268AB"/>
    <w:rsid w:val="00326E77"/>
    <w:rsid w:val="00332066"/>
    <w:rsid w:val="00333BED"/>
    <w:rsid w:val="00336440"/>
    <w:rsid w:val="00340B18"/>
    <w:rsid w:val="00342F03"/>
    <w:rsid w:val="003431DA"/>
    <w:rsid w:val="00344ACE"/>
    <w:rsid w:val="00356782"/>
    <w:rsid w:val="003574E9"/>
    <w:rsid w:val="003610CE"/>
    <w:rsid w:val="00361964"/>
    <w:rsid w:val="00362880"/>
    <w:rsid w:val="00373E48"/>
    <w:rsid w:val="00376043"/>
    <w:rsid w:val="00376626"/>
    <w:rsid w:val="003822C0"/>
    <w:rsid w:val="0038666C"/>
    <w:rsid w:val="00391AFF"/>
    <w:rsid w:val="003927A8"/>
    <w:rsid w:val="00394E92"/>
    <w:rsid w:val="00397384"/>
    <w:rsid w:val="003A4A98"/>
    <w:rsid w:val="003B6989"/>
    <w:rsid w:val="003B7D78"/>
    <w:rsid w:val="003C1C85"/>
    <w:rsid w:val="003D1FBC"/>
    <w:rsid w:val="003D596B"/>
    <w:rsid w:val="003E447D"/>
    <w:rsid w:val="003E63DC"/>
    <w:rsid w:val="003E76D2"/>
    <w:rsid w:val="003F2F64"/>
    <w:rsid w:val="003F489A"/>
    <w:rsid w:val="003F6080"/>
    <w:rsid w:val="00401E47"/>
    <w:rsid w:val="0041169B"/>
    <w:rsid w:val="00416B57"/>
    <w:rsid w:val="004201CB"/>
    <w:rsid w:val="00420FDC"/>
    <w:rsid w:val="00423AEF"/>
    <w:rsid w:val="0043053B"/>
    <w:rsid w:val="0043298F"/>
    <w:rsid w:val="004355ED"/>
    <w:rsid w:val="00440650"/>
    <w:rsid w:val="00452966"/>
    <w:rsid w:val="00454C25"/>
    <w:rsid w:val="00463518"/>
    <w:rsid w:val="004666BB"/>
    <w:rsid w:val="00484EEA"/>
    <w:rsid w:val="00486B41"/>
    <w:rsid w:val="00497730"/>
    <w:rsid w:val="004A4E6C"/>
    <w:rsid w:val="004B3429"/>
    <w:rsid w:val="004B4D38"/>
    <w:rsid w:val="004B6E2A"/>
    <w:rsid w:val="004C1984"/>
    <w:rsid w:val="004C4F9F"/>
    <w:rsid w:val="004C7595"/>
    <w:rsid w:val="004D0B2E"/>
    <w:rsid w:val="004D325F"/>
    <w:rsid w:val="004F6550"/>
    <w:rsid w:val="004F71AE"/>
    <w:rsid w:val="004F71CE"/>
    <w:rsid w:val="00500AEF"/>
    <w:rsid w:val="00501BE7"/>
    <w:rsid w:val="00506DBC"/>
    <w:rsid w:val="005230CD"/>
    <w:rsid w:val="00523490"/>
    <w:rsid w:val="005259CF"/>
    <w:rsid w:val="00526701"/>
    <w:rsid w:val="0053335D"/>
    <w:rsid w:val="0053775C"/>
    <w:rsid w:val="005428E9"/>
    <w:rsid w:val="0054747E"/>
    <w:rsid w:val="00552919"/>
    <w:rsid w:val="005530D1"/>
    <w:rsid w:val="00555CA5"/>
    <w:rsid w:val="005560A2"/>
    <w:rsid w:val="005603D9"/>
    <w:rsid w:val="00562C67"/>
    <w:rsid w:val="005632F3"/>
    <w:rsid w:val="005663AF"/>
    <w:rsid w:val="005673B5"/>
    <w:rsid w:val="00582564"/>
    <w:rsid w:val="005909E9"/>
    <w:rsid w:val="005911B2"/>
    <w:rsid w:val="0059139E"/>
    <w:rsid w:val="00591767"/>
    <w:rsid w:val="005934F1"/>
    <w:rsid w:val="005944EE"/>
    <w:rsid w:val="00594904"/>
    <w:rsid w:val="00595C79"/>
    <w:rsid w:val="005A13D3"/>
    <w:rsid w:val="005A562C"/>
    <w:rsid w:val="005A60AB"/>
    <w:rsid w:val="005A6E48"/>
    <w:rsid w:val="005B35AA"/>
    <w:rsid w:val="005B7209"/>
    <w:rsid w:val="005C6516"/>
    <w:rsid w:val="005D2FCC"/>
    <w:rsid w:val="005D702B"/>
    <w:rsid w:val="005E4F84"/>
    <w:rsid w:val="005E6F3D"/>
    <w:rsid w:val="005F2583"/>
    <w:rsid w:val="00602236"/>
    <w:rsid w:val="00604455"/>
    <w:rsid w:val="00606944"/>
    <w:rsid w:val="00612EFA"/>
    <w:rsid w:val="006146D6"/>
    <w:rsid w:val="006320CF"/>
    <w:rsid w:val="00637F3F"/>
    <w:rsid w:val="006421B8"/>
    <w:rsid w:val="00651A24"/>
    <w:rsid w:val="006520F6"/>
    <w:rsid w:val="006522B7"/>
    <w:rsid w:val="00653E98"/>
    <w:rsid w:val="00655168"/>
    <w:rsid w:val="00660593"/>
    <w:rsid w:val="0066331C"/>
    <w:rsid w:val="00664B61"/>
    <w:rsid w:val="0066505D"/>
    <w:rsid w:val="00665BE7"/>
    <w:rsid w:val="006670EE"/>
    <w:rsid w:val="006729D1"/>
    <w:rsid w:val="00685043"/>
    <w:rsid w:val="00693F64"/>
    <w:rsid w:val="00697A7B"/>
    <w:rsid w:val="006A13D7"/>
    <w:rsid w:val="006A1731"/>
    <w:rsid w:val="006A66D6"/>
    <w:rsid w:val="006B4D37"/>
    <w:rsid w:val="006B60C5"/>
    <w:rsid w:val="006C0716"/>
    <w:rsid w:val="006C37B0"/>
    <w:rsid w:val="006C6488"/>
    <w:rsid w:val="006D091B"/>
    <w:rsid w:val="006D1253"/>
    <w:rsid w:val="006D252B"/>
    <w:rsid w:val="006D4885"/>
    <w:rsid w:val="006D6A8D"/>
    <w:rsid w:val="006E1511"/>
    <w:rsid w:val="006E3918"/>
    <w:rsid w:val="006F14B7"/>
    <w:rsid w:val="006F1A2B"/>
    <w:rsid w:val="006F469D"/>
    <w:rsid w:val="006F5320"/>
    <w:rsid w:val="006F58A3"/>
    <w:rsid w:val="006F5A33"/>
    <w:rsid w:val="006F6CE7"/>
    <w:rsid w:val="00700FA5"/>
    <w:rsid w:val="007121D8"/>
    <w:rsid w:val="00712C52"/>
    <w:rsid w:val="00732FE8"/>
    <w:rsid w:val="00746825"/>
    <w:rsid w:val="007523CD"/>
    <w:rsid w:val="00755221"/>
    <w:rsid w:val="00757340"/>
    <w:rsid w:val="00762BA0"/>
    <w:rsid w:val="00764254"/>
    <w:rsid w:val="007643BF"/>
    <w:rsid w:val="0076498D"/>
    <w:rsid w:val="0077014A"/>
    <w:rsid w:val="00770627"/>
    <w:rsid w:val="007762D1"/>
    <w:rsid w:val="00781F5F"/>
    <w:rsid w:val="007861B6"/>
    <w:rsid w:val="00787042"/>
    <w:rsid w:val="00787B55"/>
    <w:rsid w:val="0079036C"/>
    <w:rsid w:val="00793895"/>
    <w:rsid w:val="007966D8"/>
    <w:rsid w:val="007A369E"/>
    <w:rsid w:val="007A51BF"/>
    <w:rsid w:val="007A7AD3"/>
    <w:rsid w:val="007B1611"/>
    <w:rsid w:val="007B2486"/>
    <w:rsid w:val="007B2809"/>
    <w:rsid w:val="007B7557"/>
    <w:rsid w:val="007B7A02"/>
    <w:rsid w:val="007C2914"/>
    <w:rsid w:val="007C39BA"/>
    <w:rsid w:val="007C4848"/>
    <w:rsid w:val="007D0A1A"/>
    <w:rsid w:val="007E7B2C"/>
    <w:rsid w:val="00806411"/>
    <w:rsid w:val="00806420"/>
    <w:rsid w:val="00812965"/>
    <w:rsid w:val="00820FA8"/>
    <w:rsid w:val="008274F3"/>
    <w:rsid w:val="008306BA"/>
    <w:rsid w:val="0084043D"/>
    <w:rsid w:val="00842B7B"/>
    <w:rsid w:val="00842CB7"/>
    <w:rsid w:val="00850510"/>
    <w:rsid w:val="00850977"/>
    <w:rsid w:val="00852D7A"/>
    <w:rsid w:val="00854736"/>
    <w:rsid w:val="00857472"/>
    <w:rsid w:val="0086068C"/>
    <w:rsid w:val="00860D8C"/>
    <w:rsid w:val="0086267F"/>
    <w:rsid w:val="00865E19"/>
    <w:rsid w:val="00867A89"/>
    <w:rsid w:val="0087085D"/>
    <w:rsid w:val="0087282F"/>
    <w:rsid w:val="008739F8"/>
    <w:rsid w:val="008769F8"/>
    <w:rsid w:val="00880C37"/>
    <w:rsid w:val="0088500E"/>
    <w:rsid w:val="008879CA"/>
    <w:rsid w:val="00887D5B"/>
    <w:rsid w:val="008955A7"/>
    <w:rsid w:val="008A2C82"/>
    <w:rsid w:val="008B5B5E"/>
    <w:rsid w:val="008C3DA0"/>
    <w:rsid w:val="008C716C"/>
    <w:rsid w:val="008C7FD6"/>
    <w:rsid w:val="008D7DD2"/>
    <w:rsid w:val="008E23F0"/>
    <w:rsid w:val="008E29A4"/>
    <w:rsid w:val="008E493D"/>
    <w:rsid w:val="008E6B2F"/>
    <w:rsid w:val="008E6B41"/>
    <w:rsid w:val="008F0F3F"/>
    <w:rsid w:val="00910520"/>
    <w:rsid w:val="0091084E"/>
    <w:rsid w:val="00912675"/>
    <w:rsid w:val="0091317A"/>
    <w:rsid w:val="00915B40"/>
    <w:rsid w:val="009174B6"/>
    <w:rsid w:val="009321F2"/>
    <w:rsid w:val="00932611"/>
    <w:rsid w:val="00932E27"/>
    <w:rsid w:val="0093612B"/>
    <w:rsid w:val="00936511"/>
    <w:rsid w:val="00950B98"/>
    <w:rsid w:val="00953F81"/>
    <w:rsid w:val="0096207D"/>
    <w:rsid w:val="009652F7"/>
    <w:rsid w:val="009700E2"/>
    <w:rsid w:val="00971BA6"/>
    <w:rsid w:val="00977CEB"/>
    <w:rsid w:val="00985622"/>
    <w:rsid w:val="00990528"/>
    <w:rsid w:val="009926FB"/>
    <w:rsid w:val="00995721"/>
    <w:rsid w:val="009958D9"/>
    <w:rsid w:val="009A15DA"/>
    <w:rsid w:val="009B1F21"/>
    <w:rsid w:val="009B4A67"/>
    <w:rsid w:val="009C1E15"/>
    <w:rsid w:val="009C3EB9"/>
    <w:rsid w:val="009C512D"/>
    <w:rsid w:val="009C6C6A"/>
    <w:rsid w:val="009E17B9"/>
    <w:rsid w:val="009F158E"/>
    <w:rsid w:val="009F262B"/>
    <w:rsid w:val="00A04204"/>
    <w:rsid w:val="00A05F7C"/>
    <w:rsid w:val="00A17CA5"/>
    <w:rsid w:val="00A2349C"/>
    <w:rsid w:val="00A42949"/>
    <w:rsid w:val="00A42C35"/>
    <w:rsid w:val="00A43944"/>
    <w:rsid w:val="00A475BC"/>
    <w:rsid w:val="00A540FD"/>
    <w:rsid w:val="00A5686B"/>
    <w:rsid w:val="00A57CF1"/>
    <w:rsid w:val="00A6412A"/>
    <w:rsid w:val="00A652C2"/>
    <w:rsid w:val="00A81114"/>
    <w:rsid w:val="00A82F90"/>
    <w:rsid w:val="00A84071"/>
    <w:rsid w:val="00A903D3"/>
    <w:rsid w:val="00AA7BF7"/>
    <w:rsid w:val="00AB14A7"/>
    <w:rsid w:val="00AB23D3"/>
    <w:rsid w:val="00AC1210"/>
    <w:rsid w:val="00AC2E8F"/>
    <w:rsid w:val="00AC677F"/>
    <w:rsid w:val="00AD12F7"/>
    <w:rsid w:val="00AD481D"/>
    <w:rsid w:val="00AE660E"/>
    <w:rsid w:val="00AF104A"/>
    <w:rsid w:val="00AF5BFE"/>
    <w:rsid w:val="00B01172"/>
    <w:rsid w:val="00B0359F"/>
    <w:rsid w:val="00B075A3"/>
    <w:rsid w:val="00B07FD0"/>
    <w:rsid w:val="00B1550A"/>
    <w:rsid w:val="00B20B3B"/>
    <w:rsid w:val="00B22826"/>
    <w:rsid w:val="00B30468"/>
    <w:rsid w:val="00B30FBC"/>
    <w:rsid w:val="00B32C04"/>
    <w:rsid w:val="00B46E8E"/>
    <w:rsid w:val="00B50830"/>
    <w:rsid w:val="00B51CE3"/>
    <w:rsid w:val="00B5552D"/>
    <w:rsid w:val="00B55532"/>
    <w:rsid w:val="00B56DF9"/>
    <w:rsid w:val="00B63453"/>
    <w:rsid w:val="00B71A68"/>
    <w:rsid w:val="00B731CC"/>
    <w:rsid w:val="00B73DE2"/>
    <w:rsid w:val="00B83CAC"/>
    <w:rsid w:val="00B84EE2"/>
    <w:rsid w:val="00B864AE"/>
    <w:rsid w:val="00B86559"/>
    <w:rsid w:val="00B8757E"/>
    <w:rsid w:val="00B9290F"/>
    <w:rsid w:val="00B93513"/>
    <w:rsid w:val="00B9500B"/>
    <w:rsid w:val="00B95475"/>
    <w:rsid w:val="00B973B9"/>
    <w:rsid w:val="00BA31AF"/>
    <w:rsid w:val="00BA43A4"/>
    <w:rsid w:val="00BA574E"/>
    <w:rsid w:val="00BC1530"/>
    <w:rsid w:val="00BC36BB"/>
    <w:rsid w:val="00BC4F42"/>
    <w:rsid w:val="00BC52F5"/>
    <w:rsid w:val="00BD0F44"/>
    <w:rsid w:val="00BD3CDA"/>
    <w:rsid w:val="00BD6F41"/>
    <w:rsid w:val="00BE2D3B"/>
    <w:rsid w:val="00BE4C36"/>
    <w:rsid w:val="00BF21EB"/>
    <w:rsid w:val="00BF6577"/>
    <w:rsid w:val="00C01A20"/>
    <w:rsid w:val="00C045F5"/>
    <w:rsid w:val="00C04E92"/>
    <w:rsid w:val="00C0791E"/>
    <w:rsid w:val="00C10120"/>
    <w:rsid w:val="00C12FB5"/>
    <w:rsid w:val="00C13B33"/>
    <w:rsid w:val="00C15CB4"/>
    <w:rsid w:val="00C1786B"/>
    <w:rsid w:val="00C2791F"/>
    <w:rsid w:val="00C34779"/>
    <w:rsid w:val="00C40A87"/>
    <w:rsid w:val="00C41811"/>
    <w:rsid w:val="00C418AF"/>
    <w:rsid w:val="00C5235E"/>
    <w:rsid w:val="00C5641E"/>
    <w:rsid w:val="00C605C8"/>
    <w:rsid w:val="00C63382"/>
    <w:rsid w:val="00C644DD"/>
    <w:rsid w:val="00C65A19"/>
    <w:rsid w:val="00C70F29"/>
    <w:rsid w:val="00C72B51"/>
    <w:rsid w:val="00C72EDF"/>
    <w:rsid w:val="00C73539"/>
    <w:rsid w:val="00C73F81"/>
    <w:rsid w:val="00C7490D"/>
    <w:rsid w:val="00C76038"/>
    <w:rsid w:val="00C833CA"/>
    <w:rsid w:val="00C8621D"/>
    <w:rsid w:val="00C91DD2"/>
    <w:rsid w:val="00C927C1"/>
    <w:rsid w:val="00CA12DB"/>
    <w:rsid w:val="00CA43A8"/>
    <w:rsid w:val="00CA4544"/>
    <w:rsid w:val="00CA465E"/>
    <w:rsid w:val="00CA495F"/>
    <w:rsid w:val="00CA6774"/>
    <w:rsid w:val="00CA757B"/>
    <w:rsid w:val="00CA7749"/>
    <w:rsid w:val="00CB3CB8"/>
    <w:rsid w:val="00CB7EA6"/>
    <w:rsid w:val="00CC2609"/>
    <w:rsid w:val="00CC59B0"/>
    <w:rsid w:val="00CD2AA7"/>
    <w:rsid w:val="00CD4933"/>
    <w:rsid w:val="00CD57C1"/>
    <w:rsid w:val="00CD6C71"/>
    <w:rsid w:val="00CE1FDD"/>
    <w:rsid w:val="00CF2D7E"/>
    <w:rsid w:val="00CF39EF"/>
    <w:rsid w:val="00D01038"/>
    <w:rsid w:val="00D02EA0"/>
    <w:rsid w:val="00D053BD"/>
    <w:rsid w:val="00D0781A"/>
    <w:rsid w:val="00D11D55"/>
    <w:rsid w:val="00D12F70"/>
    <w:rsid w:val="00D170AA"/>
    <w:rsid w:val="00D2032F"/>
    <w:rsid w:val="00D24D8C"/>
    <w:rsid w:val="00D255F9"/>
    <w:rsid w:val="00D25C4C"/>
    <w:rsid w:val="00D27E78"/>
    <w:rsid w:val="00D4305E"/>
    <w:rsid w:val="00D45766"/>
    <w:rsid w:val="00D62BFF"/>
    <w:rsid w:val="00D70504"/>
    <w:rsid w:val="00D70F0C"/>
    <w:rsid w:val="00D73629"/>
    <w:rsid w:val="00D751DF"/>
    <w:rsid w:val="00D775DD"/>
    <w:rsid w:val="00D81267"/>
    <w:rsid w:val="00D84905"/>
    <w:rsid w:val="00D95D86"/>
    <w:rsid w:val="00DA287A"/>
    <w:rsid w:val="00DA4777"/>
    <w:rsid w:val="00DB02A9"/>
    <w:rsid w:val="00DC0CE2"/>
    <w:rsid w:val="00DC0E30"/>
    <w:rsid w:val="00DC718E"/>
    <w:rsid w:val="00DD2E71"/>
    <w:rsid w:val="00DE1C21"/>
    <w:rsid w:val="00DE1F8B"/>
    <w:rsid w:val="00DE436F"/>
    <w:rsid w:val="00DF4AC0"/>
    <w:rsid w:val="00DF6CB1"/>
    <w:rsid w:val="00DF7CB4"/>
    <w:rsid w:val="00DF7E0D"/>
    <w:rsid w:val="00E0067F"/>
    <w:rsid w:val="00E13A37"/>
    <w:rsid w:val="00E22D4B"/>
    <w:rsid w:val="00E34DF4"/>
    <w:rsid w:val="00E36CA4"/>
    <w:rsid w:val="00E43C9C"/>
    <w:rsid w:val="00E46D3A"/>
    <w:rsid w:val="00E54970"/>
    <w:rsid w:val="00E5701C"/>
    <w:rsid w:val="00E610F8"/>
    <w:rsid w:val="00E63404"/>
    <w:rsid w:val="00E75FBB"/>
    <w:rsid w:val="00E76A49"/>
    <w:rsid w:val="00E810F9"/>
    <w:rsid w:val="00E82C70"/>
    <w:rsid w:val="00E85F2E"/>
    <w:rsid w:val="00E9050D"/>
    <w:rsid w:val="00E90F67"/>
    <w:rsid w:val="00E920AE"/>
    <w:rsid w:val="00E92D3B"/>
    <w:rsid w:val="00E9523B"/>
    <w:rsid w:val="00EA0700"/>
    <w:rsid w:val="00EA397E"/>
    <w:rsid w:val="00EA39D1"/>
    <w:rsid w:val="00EA5E70"/>
    <w:rsid w:val="00EA7321"/>
    <w:rsid w:val="00EB4327"/>
    <w:rsid w:val="00EB531E"/>
    <w:rsid w:val="00EB5E34"/>
    <w:rsid w:val="00EB7734"/>
    <w:rsid w:val="00EC3630"/>
    <w:rsid w:val="00EC76C3"/>
    <w:rsid w:val="00ED2F83"/>
    <w:rsid w:val="00ED440B"/>
    <w:rsid w:val="00ED441E"/>
    <w:rsid w:val="00ED6630"/>
    <w:rsid w:val="00ED69CB"/>
    <w:rsid w:val="00EE4636"/>
    <w:rsid w:val="00EE6782"/>
    <w:rsid w:val="00EF1B0A"/>
    <w:rsid w:val="00EF2938"/>
    <w:rsid w:val="00EF408B"/>
    <w:rsid w:val="00EF6591"/>
    <w:rsid w:val="00F03533"/>
    <w:rsid w:val="00F0499E"/>
    <w:rsid w:val="00F11522"/>
    <w:rsid w:val="00F20D21"/>
    <w:rsid w:val="00F27F87"/>
    <w:rsid w:val="00F333EE"/>
    <w:rsid w:val="00F360C1"/>
    <w:rsid w:val="00F40626"/>
    <w:rsid w:val="00F41E61"/>
    <w:rsid w:val="00F4510E"/>
    <w:rsid w:val="00F452A7"/>
    <w:rsid w:val="00F64560"/>
    <w:rsid w:val="00F66A1D"/>
    <w:rsid w:val="00F677BA"/>
    <w:rsid w:val="00F816FA"/>
    <w:rsid w:val="00FA13E3"/>
    <w:rsid w:val="00FC00ED"/>
    <w:rsid w:val="00FC0B06"/>
    <w:rsid w:val="00FC60B1"/>
    <w:rsid w:val="00FD2137"/>
    <w:rsid w:val="00FD6EC6"/>
    <w:rsid w:val="00FF36C6"/>
    <w:rsid w:val="00FF6A4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1D9A99"/>
  <w15:chartTrackingRefBased/>
  <w15:docId w15:val="{E89C6142-069F-4F0C-B8F6-2138F55D1E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5622"/>
    <w:pPr>
      <w:spacing w:after="160" w:line="259" w:lineRule="auto"/>
    </w:pPr>
    <w:rP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TextChar">
    <w:name w:val="Footnote Text Char"/>
    <w:aliases w:val="Footnote Text Char Char Char Char Char Char,Footnote Text Char Char Char Char Char Char Ch Char,Footnote Text Char Char Char Char Char Char Ch Char Char Char Char,fn Char,f Char,Char Ch Char"/>
    <w:link w:val="FootnoteText"/>
    <w:uiPriority w:val="99"/>
    <w:semiHidden/>
    <w:qFormat/>
    <w:locked/>
    <w:rsid w:val="00BA574E"/>
    <w:rPr>
      <w:rFonts w:ascii="Times New Roman" w:eastAsia="Times New Roman" w:hAnsi="Times New Roman" w:cs="Times New Roman"/>
      <w:sz w:val="20"/>
      <w:szCs w:val="20"/>
    </w:r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 Char Char C,fn,f,Char Ch"/>
    <w:basedOn w:val="Normal"/>
    <w:link w:val="FootnoteTextChar"/>
    <w:uiPriority w:val="99"/>
    <w:unhideWhenUsed/>
    <w:qFormat/>
    <w:rsid w:val="00BA574E"/>
    <w:pPr>
      <w:spacing w:after="0" w:line="240" w:lineRule="auto"/>
    </w:pPr>
    <w:rPr>
      <w:rFonts w:ascii="Times New Roman" w:eastAsia="Times New Roman" w:hAnsi="Times New Roman"/>
      <w:sz w:val="20"/>
      <w:szCs w:val="20"/>
    </w:rPr>
  </w:style>
  <w:style w:type="character" w:customStyle="1" w:styleId="FootnoteTextChar1">
    <w:name w:val="Footnote Text Char1"/>
    <w:aliases w:val="fn Char1,fn Char Char,Char Char13 Char,Char Char Char1,ft Char"/>
    <w:uiPriority w:val="99"/>
    <w:qFormat/>
    <w:rsid w:val="00BA574E"/>
    <w:rPr>
      <w:sz w:val="20"/>
      <w:szCs w:val="20"/>
    </w:rPr>
  </w:style>
  <w:style w:type="character" w:styleId="FootnoteReference">
    <w:name w:val="footnote reference"/>
    <w:aliases w:val="Ref,de nota al pie,Footnote,Footnote Text1,ftref,BVI fnr,footnote ref,Footnote dich,SUPERS,(NECG) Footnote Reference,16 Point,Superscript 6 Point,Footnote + Arial,10 pt,fr,BearingPoint,Footnote Reference Number,Footnote Reference_LVL6"/>
    <w:link w:val="RefChar"/>
    <w:uiPriority w:val="99"/>
    <w:unhideWhenUsed/>
    <w:qFormat/>
    <w:rsid w:val="00BA574E"/>
    <w:rPr>
      <w:vertAlign w:val="superscript"/>
    </w:rPr>
  </w:style>
  <w:style w:type="paragraph" w:styleId="BalloonText">
    <w:name w:val="Balloon Text"/>
    <w:basedOn w:val="Normal"/>
    <w:link w:val="BalloonTextChar"/>
    <w:uiPriority w:val="99"/>
    <w:semiHidden/>
    <w:unhideWhenUsed/>
    <w:rsid w:val="00582564"/>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582564"/>
    <w:rPr>
      <w:rFonts w:ascii="Segoe UI" w:hAnsi="Segoe UI" w:cs="Segoe UI"/>
      <w:sz w:val="18"/>
      <w:szCs w:val="18"/>
    </w:rPr>
  </w:style>
  <w:style w:type="table" w:styleId="TableGrid">
    <w:name w:val="Table Grid"/>
    <w:basedOn w:val="TableNormal"/>
    <w:uiPriority w:val="39"/>
    <w:rsid w:val="005D70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6331C"/>
    <w:pPr>
      <w:tabs>
        <w:tab w:val="center" w:pos="4680"/>
        <w:tab w:val="right" w:pos="9360"/>
      </w:tabs>
      <w:spacing w:after="0" w:line="240" w:lineRule="auto"/>
    </w:pPr>
  </w:style>
  <w:style w:type="character" w:customStyle="1" w:styleId="HeaderChar">
    <w:name w:val="Header Char"/>
    <w:basedOn w:val="DefaultParagraphFont"/>
    <w:link w:val="Header"/>
    <w:uiPriority w:val="99"/>
    <w:rsid w:val="0066331C"/>
  </w:style>
  <w:style w:type="paragraph" w:styleId="Footer">
    <w:name w:val="footer"/>
    <w:basedOn w:val="Normal"/>
    <w:link w:val="FooterChar"/>
    <w:uiPriority w:val="99"/>
    <w:unhideWhenUsed/>
    <w:rsid w:val="0066331C"/>
    <w:pPr>
      <w:tabs>
        <w:tab w:val="center" w:pos="4680"/>
        <w:tab w:val="right" w:pos="9360"/>
      </w:tabs>
      <w:spacing w:after="0" w:line="240" w:lineRule="auto"/>
    </w:pPr>
  </w:style>
  <w:style w:type="character" w:customStyle="1" w:styleId="FooterChar">
    <w:name w:val="Footer Char"/>
    <w:basedOn w:val="DefaultParagraphFont"/>
    <w:link w:val="Footer"/>
    <w:uiPriority w:val="99"/>
    <w:rsid w:val="0066331C"/>
  </w:style>
  <w:style w:type="paragraph" w:styleId="ListParagraph">
    <w:name w:val="List Paragraph"/>
    <w:basedOn w:val="Normal"/>
    <w:uiPriority w:val="34"/>
    <w:qFormat/>
    <w:rsid w:val="00B075A3"/>
    <w:pPr>
      <w:ind w:left="720"/>
      <w:contextualSpacing/>
    </w:p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uiPriority w:val="99"/>
    <w:qFormat/>
    <w:rsid w:val="00342F03"/>
    <w:pPr>
      <w:spacing w:line="240" w:lineRule="exact"/>
    </w:pPr>
    <w:rPr>
      <w:sz w:val="20"/>
      <w:szCs w:val="20"/>
      <w:vertAlign w:val="superscript"/>
      <w:lang w:val="en-US"/>
    </w:rPr>
  </w:style>
  <w:style w:type="character" w:customStyle="1" w:styleId="fontstyle01">
    <w:name w:val="fontstyle01"/>
    <w:rsid w:val="00880C37"/>
    <w:rPr>
      <w:rFonts w:ascii="Times-Roman" w:hAnsi="Times-Roman" w:hint="default"/>
      <w:b w:val="0"/>
      <w:bCs w:val="0"/>
      <w:i w:val="0"/>
      <w:iCs w:val="0"/>
      <w:color w:val="000000"/>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4647748">
      <w:bodyDiv w:val="1"/>
      <w:marLeft w:val="0"/>
      <w:marRight w:val="0"/>
      <w:marTop w:val="0"/>
      <w:marBottom w:val="0"/>
      <w:divBdr>
        <w:top w:val="none" w:sz="0" w:space="0" w:color="auto"/>
        <w:left w:val="none" w:sz="0" w:space="0" w:color="auto"/>
        <w:bottom w:val="none" w:sz="0" w:space="0" w:color="auto"/>
        <w:right w:val="none" w:sz="0" w:space="0" w:color="auto"/>
      </w:divBdr>
      <w:divsChild>
        <w:div w:id="413549046">
          <w:marLeft w:val="0"/>
          <w:marRight w:val="0"/>
          <w:marTop w:val="0"/>
          <w:marBottom w:val="0"/>
          <w:divBdr>
            <w:top w:val="none" w:sz="0" w:space="0" w:color="auto"/>
            <w:left w:val="none" w:sz="0" w:space="0" w:color="auto"/>
            <w:bottom w:val="none" w:sz="0" w:space="0" w:color="auto"/>
            <w:right w:val="none" w:sz="0" w:space="0" w:color="auto"/>
          </w:divBdr>
        </w:div>
      </w:divsChild>
    </w:div>
    <w:div w:id="413476204">
      <w:bodyDiv w:val="1"/>
      <w:marLeft w:val="0"/>
      <w:marRight w:val="0"/>
      <w:marTop w:val="0"/>
      <w:marBottom w:val="0"/>
      <w:divBdr>
        <w:top w:val="none" w:sz="0" w:space="0" w:color="auto"/>
        <w:left w:val="none" w:sz="0" w:space="0" w:color="auto"/>
        <w:bottom w:val="none" w:sz="0" w:space="0" w:color="auto"/>
        <w:right w:val="none" w:sz="0" w:space="0" w:color="auto"/>
      </w:divBdr>
    </w:div>
    <w:div w:id="565189223">
      <w:bodyDiv w:val="1"/>
      <w:marLeft w:val="0"/>
      <w:marRight w:val="0"/>
      <w:marTop w:val="0"/>
      <w:marBottom w:val="0"/>
      <w:divBdr>
        <w:top w:val="none" w:sz="0" w:space="0" w:color="auto"/>
        <w:left w:val="none" w:sz="0" w:space="0" w:color="auto"/>
        <w:bottom w:val="none" w:sz="0" w:space="0" w:color="auto"/>
        <w:right w:val="none" w:sz="0" w:space="0" w:color="auto"/>
      </w:divBdr>
    </w:div>
    <w:div w:id="970090633">
      <w:bodyDiv w:val="1"/>
      <w:marLeft w:val="0"/>
      <w:marRight w:val="0"/>
      <w:marTop w:val="0"/>
      <w:marBottom w:val="0"/>
      <w:divBdr>
        <w:top w:val="none" w:sz="0" w:space="0" w:color="auto"/>
        <w:left w:val="none" w:sz="0" w:space="0" w:color="auto"/>
        <w:bottom w:val="none" w:sz="0" w:space="0" w:color="auto"/>
        <w:right w:val="none" w:sz="0" w:space="0" w:color="auto"/>
      </w:divBdr>
    </w:div>
    <w:div w:id="1024093010">
      <w:bodyDiv w:val="1"/>
      <w:marLeft w:val="0"/>
      <w:marRight w:val="0"/>
      <w:marTop w:val="0"/>
      <w:marBottom w:val="0"/>
      <w:divBdr>
        <w:top w:val="none" w:sz="0" w:space="0" w:color="auto"/>
        <w:left w:val="none" w:sz="0" w:space="0" w:color="auto"/>
        <w:bottom w:val="none" w:sz="0" w:space="0" w:color="auto"/>
        <w:right w:val="none" w:sz="0" w:space="0" w:color="auto"/>
      </w:divBdr>
    </w:div>
    <w:div w:id="1090586181">
      <w:bodyDiv w:val="1"/>
      <w:marLeft w:val="0"/>
      <w:marRight w:val="0"/>
      <w:marTop w:val="0"/>
      <w:marBottom w:val="0"/>
      <w:divBdr>
        <w:top w:val="none" w:sz="0" w:space="0" w:color="auto"/>
        <w:left w:val="none" w:sz="0" w:space="0" w:color="auto"/>
        <w:bottom w:val="none" w:sz="0" w:space="0" w:color="auto"/>
        <w:right w:val="none" w:sz="0" w:space="0" w:color="auto"/>
      </w:divBdr>
    </w:div>
    <w:div w:id="1202479196">
      <w:bodyDiv w:val="1"/>
      <w:marLeft w:val="0"/>
      <w:marRight w:val="0"/>
      <w:marTop w:val="0"/>
      <w:marBottom w:val="0"/>
      <w:divBdr>
        <w:top w:val="none" w:sz="0" w:space="0" w:color="auto"/>
        <w:left w:val="none" w:sz="0" w:space="0" w:color="auto"/>
        <w:bottom w:val="none" w:sz="0" w:space="0" w:color="auto"/>
        <w:right w:val="none" w:sz="0" w:space="0" w:color="auto"/>
      </w:divBdr>
    </w:div>
    <w:div w:id="1236282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754E8F-1F0F-4AD0-8BB9-3F5744C4D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7</Pages>
  <Words>2050</Words>
  <Characters>11691</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andongnhi.violet.vn</Company>
  <LinksUpToDate>false</LinksUpToDate>
  <CharactersWithSpaces>13714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dc:creator>
  <cp:keywords/>
  <cp:lastModifiedBy>Admin</cp:lastModifiedBy>
  <cp:revision>15</cp:revision>
  <cp:lastPrinted>2025-01-19T02:43:00Z</cp:lastPrinted>
  <dcterms:created xsi:type="dcterms:W3CDTF">2025-04-16T16:02:00Z</dcterms:created>
  <dcterms:modified xsi:type="dcterms:W3CDTF">2025-04-22T08:03:00Z</dcterms:modified>
</cp:coreProperties>
</file>